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754D" w14:textId="77777777" w:rsidR="00506F26" w:rsidRPr="00996446" w:rsidRDefault="00996446" w:rsidP="00996446">
      <w:pPr>
        <w:pStyle w:val="Heading2"/>
        <w:widowControl w:val="0"/>
        <w:numPr>
          <w:ilvl w:val="1"/>
          <w:numId w:val="2"/>
        </w:numPr>
        <w:suppressAutoHyphens/>
        <w:jc w:val="center"/>
        <w:rPr>
          <w:rFonts w:ascii="Times New Roman" w:hAnsi="Times New Roman"/>
          <w:b/>
          <w:sz w:val="32"/>
          <w:szCs w:val="32"/>
        </w:rPr>
      </w:pPr>
      <w:bookmarkStart w:id="0" w:name="_Toc229535342"/>
      <w:bookmarkStart w:id="1" w:name="_Toc229535348"/>
      <w:r w:rsidRPr="00996446">
        <w:rPr>
          <w:rFonts w:ascii="Times New Roman" w:hAnsi="Times New Roman"/>
          <w:b/>
          <w:sz w:val="32"/>
          <w:szCs w:val="32"/>
        </w:rPr>
        <w:t>Fire/E</w:t>
      </w:r>
      <w:r w:rsidR="00506F26" w:rsidRPr="00996446">
        <w:rPr>
          <w:rFonts w:ascii="Times New Roman" w:hAnsi="Times New Roman"/>
          <w:b/>
          <w:sz w:val="32"/>
          <w:szCs w:val="32"/>
        </w:rPr>
        <w:t>xplosion</w:t>
      </w:r>
      <w:bookmarkEnd w:id="0"/>
    </w:p>
    <w:p w14:paraId="0E9DCA11" w14:textId="77777777" w:rsidR="00506F26" w:rsidRPr="00162869" w:rsidRDefault="00506F26" w:rsidP="00506F26">
      <w:pPr>
        <w:pStyle w:val="warning"/>
      </w:pPr>
      <w:r>
        <w:rPr>
          <w:color w:val="FF0000"/>
        </w:rPr>
        <w:t>!</w:t>
      </w:r>
      <w:r>
        <w:tab/>
        <w:t xml:space="preserve">If there is a fire hazard or explosion hazard, do not use cell phones or radios and do not turn light </w:t>
      </w:r>
      <w:r w:rsidRPr="00162869">
        <w:t>switches on and off.</w:t>
      </w:r>
    </w:p>
    <w:p w14:paraId="565D9F67" w14:textId="77777777" w:rsidR="00506F26" w:rsidRDefault="00506F26" w:rsidP="00506F26">
      <w:pPr>
        <w:pStyle w:val="warning"/>
        <w:tabs>
          <w:tab w:val="left" w:pos="9075"/>
        </w:tabs>
        <w:spacing w:before="80" w:after="80"/>
        <w:rPr>
          <w:shd w:val="clear" w:color="auto" w:fill="FFFF00"/>
        </w:rPr>
      </w:pPr>
      <w:r w:rsidRPr="00162869">
        <w:rPr>
          <w:color w:val="FF0000"/>
        </w:rPr>
        <w:t>!</w:t>
      </w:r>
      <w:r w:rsidRPr="00162869">
        <w:tab/>
      </w:r>
      <w:r w:rsidRPr="00162869">
        <w:rPr>
          <w:shd w:val="clear" w:color="auto" w:fill="FFFF00"/>
        </w:rPr>
        <w:t>Do not try to fight a fir</w:t>
      </w:r>
      <w:r>
        <w:rPr>
          <w:shd w:val="clear" w:color="auto" w:fill="FFFF00"/>
        </w:rPr>
        <w:t>e</w:t>
      </w:r>
      <w:r w:rsidRPr="00162869">
        <w:rPr>
          <w:shd w:val="clear" w:color="auto" w:fill="FFFF00"/>
        </w:rPr>
        <w:t xml:space="preserve"> yourself</w:t>
      </w:r>
    </w:p>
    <w:p w14:paraId="60B91938" w14:textId="4ABA7464" w:rsidR="00506F26" w:rsidRDefault="00506F26" w:rsidP="00506F26">
      <w:pPr>
        <w:rPr>
          <w:b/>
          <w:i/>
        </w:rPr>
      </w:pPr>
      <w:r>
        <w:t xml:space="preserve">Fire extinguishers are located </w:t>
      </w:r>
      <w:r w:rsidR="00D626EC">
        <w:rPr>
          <w:b/>
          <w:i/>
        </w:rPr>
        <w:t>ON EVERY LEVEL</w:t>
      </w:r>
    </w:p>
    <w:p w14:paraId="38095B47" w14:textId="2D95FC0B" w:rsidR="00506F26" w:rsidRPr="00162869" w:rsidRDefault="00506F26" w:rsidP="00506F26">
      <w:pPr>
        <w:rPr>
          <w:b/>
          <w:i/>
        </w:rPr>
      </w:pPr>
      <w:r>
        <w:t xml:space="preserve">Fire alarms are located </w:t>
      </w:r>
      <w:r w:rsidRPr="00162869">
        <w:rPr>
          <w:b/>
          <w:i/>
        </w:rPr>
        <w:t>NEXT TO EVERY ENTRANCE/EXIT DOOR</w:t>
      </w:r>
      <w:r w:rsidR="00DE4500">
        <w:rPr>
          <w:b/>
          <w:i/>
        </w:rPr>
        <w:t xml:space="preserve"> </w:t>
      </w:r>
      <w:r w:rsidRPr="00162869">
        <w:rPr>
          <w:b/>
          <w:i/>
        </w:rPr>
        <w:t>IN THE MAIN FLOOR.  SECOND FLOOR ONE BY EACH SIDE OF THE STAIRS</w:t>
      </w:r>
      <w:r w:rsidR="00D626EC">
        <w:rPr>
          <w:b/>
          <w:i/>
        </w:rPr>
        <w:t xml:space="preserve"> AND ONE IN BASEMENT.</w:t>
      </w:r>
    </w:p>
    <w:p w14:paraId="59FF75C7" w14:textId="77777777" w:rsidR="00506F26" w:rsidRDefault="00506F26" w:rsidP="00506F26">
      <w:pPr>
        <w:pStyle w:val="bulletedlist"/>
        <w:widowControl w:val="0"/>
        <w:numPr>
          <w:ilvl w:val="0"/>
          <w:numId w:val="3"/>
        </w:numPr>
        <w:suppressAutoHyphens/>
      </w:pPr>
      <w:r>
        <w:t>Activate the fire alarm or send someone to activate it.</w:t>
      </w:r>
    </w:p>
    <w:p w14:paraId="38563BF8" w14:textId="77777777" w:rsidR="00506F26" w:rsidRDefault="00506F26" w:rsidP="00506F26">
      <w:pPr>
        <w:pStyle w:val="bulletedlist"/>
        <w:widowControl w:val="0"/>
        <w:numPr>
          <w:ilvl w:val="0"/>
          <w:numId w:val="3"/>
        </w:numPr>
        <w:suppressAutoHyphens/>
      </w:pPr>
      <w:r>
        <w:t>Call 911; give the most specific information possible about the fire’s location. (Do not hang up; keep the line open.)</w:t>
      </w:r>
    </w:p>
    <w:p w14:paraId="5F47696A" w14:textId="77777777" w:rsidR="00506F26" w:rsidRDefault="00506F26" w:rsidP="00506F26">
      <w:pPr>
        <w:pStyle w:val="bulletedlist"/>
        <w:widowControl w:val="0"/>
        <w:numPr>
          <w:ilvl w:val="0"/>
          <w:numId w:val="3"/>
        </w:numPr>
        <w:suppressAutoHyphens/>
      </w:pPr>
      <w:r>
        <w:t>Follow instructions for an evacuation. Stay low to avoid smoke. Shut doors behind you when possible to help keep the fire from spreading.</w:t>
      </w:r>
    </w:p>
    <w:p w14:paraId="51A3FCEB" w14:textId="77777777" w:rsidR="00506F26" w:rsidRDefault="00506F26" w:rsidP="00506F26">
      <w:pPr>
        <w:pStyle w:val="bulletedlist"/>
        <w:widowControl w:val="0"/>
        <w:numPr>
          <w:ilvl w:val="0"/>
          <w:numId w:val="3"/>
        </w:numPr>
        <w:suppressAutoHyphens/>
      </w:pPr>
      <w:r>
        <w:t>Ensure that the path is clear for emergency vehicles.</w:t>
      </w:r>
    </w:p>
    <w:p w14:paraId="1B2AB56A" w14:textId="77777777" w:rsidR="00506F26" w:rsidRDefault="00506F26" w:rsidP="00506F26">
      <w:pPr>
        <w:pStyle w:val="bulletedlist"/>
        <w:widowControl w:val="0"/>
        <w:numPr>
          <w:ilvl w:val="0"/>
          <w:numId w:val="3"/>
        </w:numPr>
        <w:suppressAutoHyphens/>
      </w:pPr>
      <w:r>
        <w:t>Send someone to direct emergency responders to the incident site. Provide responders with a school map and a master key and let them know if anyone is still in the building.</w:t>
      </w:r>
    </w:p>
    <w:p w14:paraId="507E6884" w14:textId="77777777" w:rsidR="00506F26" w:rsidRDefault="00506F26" w:rsidP="00506F26">
      <w:pPr>
        <w:pStyle w:val="bulletedlist"/>
        <w:widowControl w:val="0"/>
        <w:numPr>
          <w:ilvl w:val="0"/>
          <w:numId w:val="3"/>
        </w:numPr>
        <w:suppressAutoHyphens/>
      </w:pPr>
      <w:r>
        <w:t>Notify the district office.</w:t>
      </w:r>
    </w:p>
    <w:p w14:paraId="1C7C74F5" w14:textId="7179CB5C" w:rsidR="00506F26" w:rsidRDefault="00506F26" w:rsidP="00506F26">
      <w:pPr>
        <w:pStyle w:val="bulletedlist"/>
        <w:widowControl w:val="0"/>
        <w:numPr>
          <w:ilvl w:val="0"/>
          <w:numId w:val="3"/>
        </w:numPr>
        <w:suppressAutoHyphens/>
      </w:pPr>
      <w:r>
        <w:t xml:space="preserve">Notify </w:t>
      </w:r>
      <w:r w:rsidR="00D646FF" w:rsidRPr="00D646FF">
        <w:rPr>
          <w:b/>
          <w:bCs/>
        </w:rPr>
        <w:t>HEAD OF SCHOOL</w:t>
      </w:r>
      <w:r>
        <w:t xml:space="preserve"> and firefighters of any missing students.</w:t>
      </w:r>
    </w:p>
    <w:p w14:paraId="6D9FAF25" w14:textId="77777777" w:rsidR="00506F26" w:rsidRDefault="00506F26" w:rsidP="00506F26">
      <w:pPr>
        <w:pStyle w:val="bulletedlist"/>
        <w:widowControl w:val="0"/>
        <w:numPr>
          <w:ilvl w:val="0"/>
          <w:numId w:val="3"/>
        </w:numPr>
        <w:suppressAutoHyphens/>
      </w:pPr>
      <w:r>
        <w:t>Follow procedures listed in the “Warning and communications” section for informing families.</w:t>
      </w:r>
    </w:p>
    <w:p w14:paraId="220F1DF9" w14:textId="77777777" w:rsidR="00506F26" w:rsidRDefault="00506F26" w:rsidP="00506F26">
      <w:pPr>
        <w:pStyle w:val="bulletedlist"/>
        <w:widowControl w:val="0"/>
        <w:numPr>
          <w:ilvl w:val="0"/>
          <w:numId w:val="3"/>
        </w:numPr>
        <w:suppressAutoHyphens/>
      </w:pPr>
      <w:r>
        <w:t>Document the incident.</w:t>
      </w:r>
    </w:p>
    <w:p w14:paraId="38FD92EE" w14:textId="77777777" w:rsidR="00996446" w:rsidRDefault="00996446" w:rsidP="004266E2">
      <w:pPr>
        <w:pStyle w:val="bulletedlist"/>
        <w:widowControl w:val="0"/>
        <w:numPr>
          <w:ilvl w:val="0"/>
          <w:numId w:val="0"/>
        </w:numPr>
        <w:suppressAutoHyphens/>
        <w:jc w:val="center"/>
        <w:rPr>
          <w:b/>
          <w:color w:val="FF0000"/>
          <w:sz w:val="72"/>
          <w:szCs w:val="72"/>
        </w:rPr>
      </w:pPr>
    </w:p>
    <w:p w14:paraId="72FA7426" w14:textId="77777777" w:rsidR="004266E2" w:rsidRPr="00996446" w:rsidRDefault="00241696" w:rsidP="004266E2">
      <w:pPr>
        <w:pStyle w:val="bulletedlist"/>
        <w:widowControl w:val="0"/>
        <w:numPr>
          <w:ilvl w:val="0"/>
          <w:numId w:val="0"/>
        </w:numPr>
        <w:suppressAutoHyphens/>
        <w:jc w:val="center"/>
        <w:rPr>
          <w:b/>
          <w:color w:val="FF0000"/>
          <w:sz w:val="36"/>
          <w:szCs w:val="36"/>
        </w:rPr>
      </w:pPr>
      <w:r w:rsidRPr="00996446">
        <w:rPr>
          <w:b/>
          <w:color w:val="FF0000"/>
          <w:sz w:val="36"/>
          <w:szCs w:val="36"/>
        </w:rPr>
        <w:t>FIRE/EXPLOSION</w:t>
      </w:r>
      <w:bookmarkStart w:id="2" w:name="_Toc229535343"/>
    </w:p>
    <w:p w14:paraId="0D46BEC8" w14:textId="77777777" w:rsidR="009C2BB9" w:rsidRPr="00996446" w:rsidRDefault="009C2BB9" w:rsidP="004266E2">
      <w:pPr>
        <w:pStyle w:val="bulletedlist"/>
        <w:widowControl w:val="0"/>
        <w:numPr>
          <w:ilvl w:val="0"/>
          <w:numId w:val="0"/>
        </w:numPr>
        <w:suppressAutoHyphens/>
        <w:jc w:val="center"/>
        <w:rPr>
          <w:b/>
          <w:sz w:val="32"/>
          <w:szCs w:val="32"/>
        </w:rPr>
      </w:pPr>
    </w:p>
    <w:p w14:paraId="6E11C490" w14:textId="77777777" w:rsidR="009C2BB9" w:rsidRDefault="009C2BB9" w:rsidP="004266E2">
      <w:pPr>
        <w:pStyle w:val="bulletedlist"/>
        <w:widowControl w:val="0"/>
        <w:numPr>
          <w:ilvl w:val="0"/>
          <w:numId w:val="0"/>
        </w:numPr>
        <w:suppressAutoHyphens/>
        <w:jc w:val="center"/>
        <w:rPr>
          <w:b/>
          <w:sz w:val="32"/>
          <w:szCs w:val="32"/>
        </w:rPr>
      </w:pPr>
    </w:p>
    <w:p w14:paraId="3AAEB436" w14:textId="77777777" w:rsidR="009C2BB9" w:rsidRDefault="009C2BB9" w:rsidP="004266E2">
      <w:pPr>
        <w:pStyle w:val="bulletedlist"/>
        <w:widowControl w:val="0"/>
        <w:numPr>
          <w:ilvl w:val="0"/>
          <w:numId w:val="0"/>
        </w:numPr>
        <w:suppressAutoHyphens/>
        <w:jc w:val="center"/>
        <w:rPr>
          <w:b/>
          <w:sz w:val="32"/>
          <w:szCs w:val="32"/>
        </w:rPr>
      </w:pPr>
    </w:p>
    <w:p w14:paraId="5B4444AC" w14:textId="77777777" w:rsidR="009C2BB9" w:rsidRDefault="009C2BB9" w:rsidP="004266E2">
      <w:pPr>
        <w:pStyle w:val="bulletedlist"/>
        <w:widowControl w:val="0"/>
        <w:numPr>
          <w:ilvl w:val="0"/>
          <w:numId w:val="0"/>
        </w:numPr>
        <w:suppressAutoHyphens/>
        <w:jc w:val="center"/>
        <w:rPr>
          <w:b/>
          <w:sz w:val="32"/>
          <w:szCs w:val="32"/>
        </w:rPr>
      </w:pPr>
    </w:p>
    <w:p w14:paraId="650B5825" w14:textId="77777777" w:rsidR="009C2BB9" w:rsidRDefault="009C2BB9" w:rsidP="004266E2">
      <w:pPr>
        <w:pStyle w:val="bulletedlist"/>
        <w:widowControl w:val="0"/>
        <w:numPr>
          <w:ilvl w:val="0"/>
          <w:numId w:val="0"/>
        </w:numPr>
        <w:suppressAutoHyphens/>
        <w:jc w:val="center"/>
        <w:rPr>
          <w:b/>
          <w:sz w:val="32"/>
          <w:szCs w:val="32"/>
        </w:rPr>
      </w:pPr>
    </w:p>
    <w:p w14:paraId="7F415F3A" w14:textId="77777777" w:rsidR="009C2BB9" w:rsidRDefault="009C2BB9" w:rsidP="004266E2">
      <w:pPr>
        <w:pStyle w:val="bulletedlist"/>
        <w:widowControl w:val="0"/>
        <w:numPr>
          <w:ilvl w:val="0"/>
          <w:numId w:val="0"/>
        </w:numPr>
        <w:suppressAutoHyphens/>
        <w:jc w:val="center"/>
        <w:rPr>
          <w:b/>
          <w:sz w:val="32"/>
          <w:szCs w:val="32"/>
        </w:rPr>
      </w:pPr>
    </w:p>
    <w:p w14:paraId="09EF2178" w14:textId="77777777" w:rsidR="009C2BB9" w:rsidRDefault="009C2BB9" w:rsidP="004266E2">
      <w:pPr>
        <w:pStyle w:val="bulletedlist"/>
        <w:widowControl w:val="0"/>
        <w:numPr>
          <w:ilvl w:val="0"/>
          <w:numId w:val="0"/>
        </w:numPr>
        <w:suppressAutoHyphens/>
        <w:jc w:val="center"/>
        <w:rPr>
          <w:b/>
          <w:sz w:val="32"/>
          <w:szCs w:val="32"/>
        </w:rPr>
      </w:pPr>
    </w:p>
    <w:p w14:paraId="35E3B390" w14:textId="77777777" w:rsidR="009C2BB9" w:rsidRDefault="009C2BB9" w:rsidP="004266E2">
      <w:pPr>
        <w:pStyle w:val="bulletedlist"/>
        <w:widowControl w:val="0"/>
        <w:numPr>
          <w:ilvl w:val="0"/>
          <w:numId w:val="0"/>
        </w:numPr>
        <w:suppressAutoHyphens/>
        <w:jc w:val="center"/>
        <w:rPr>
          <w:b/>
          <w:sz w:val="32"/>
          <w:szCs w:val="32"/>
        </w:rPr>
      </w:pPr>
    </w:p>
    <w:p w14:paraId="7B6C7346" w14:textId="77777777" w:rsidR="009C2BB9" w:rsidRDefault="009C2BB9" w:rsidP="004266E2">
      <w:pPr>
        <w:pStyle w:val="bulletedlist"/>
        <w:widowControl w:val="0"/>
        <w:numPr>
          <w:ilvl w:val="0"/>
          <w:numId w:val="0"/>
        </w:numPr>
        <w:suppressAutoHyphens/>
        <w:jc w:val="center"/>
        <w:rPr>
          <w:b/>
          <w:sz w:val="32"/>
          <w:szCs w:val="32"/>
        </w:rPr>
      </w:pPr>
    </w:p>
    <w:p w14:paraId="0A8F4E14" w14:textId="77777777" w:rsidR="009C2BB9" w:rsidRDefault="009C2BB9" w:rsidP="004266E2">
      <w:pPr>
        <w:pStyle w:val="bulletedlist"/>
        <w:widowControl w:val="0"/>
        <w:numPr>
          <w:ilvl w:val="0"/>
          <w:numId w:val="0"/>
        </w:numPr>
        <w:suppressAutoHyphens/>
        <w:jc w:val="center"/>
        <w:rPr>
          <w:b/>
          <w:sz w:val="32"/>
          <w:szCs w:val="32"/>
        </w:rPr>
      </w:pPr>
    </w:p>
    <w:p w14:paraId="36B2FC4E" w14:textId="77777777" w:rsidR="00996446" w:rsidRDefault="00996446" w:rsidP="004266E2">
      <w:pPr>
        <w:pStyle w:val="bulletedlist"/>
        <w:widowControl w:val="0"/>
        <w:numPr>
          <w:ilvl w:val="0"/>
          <w:numId w:val="0"/>
        </w:numPr>
        <w:suppressAutoHyphens/>
        <w:jc w:val="center"/>
        <w:rPr>
          <w:b/>
          <w:sz w:val="32"/>
          <w:szCs w:val="32"/>
        </w:rPr>
      </w:pPr>
    </w:p>
    <w:p w14:paraId="0B86082B" w14:textId="77777777" w:rsidR="00506F26" w:rsidRPr="004266E2" w:rsidRDefault="004266E2" w:rsidP="004266E2">
      <w:pPr>
        <w:pStyle w:val="bulletedlist"/>
        <w:widowControl w:val="0"/>
        <w:numPr>
          <w:ilvl w:val="0"/>
          <w:numId w:val="0"/>
        </w:numPr>
        <w:suppressAutoHyphens/>
        <w:jc w:val="center"/>
        <w:rPr>
          <w:b/>
          <w:sz w:val="32"/>
          <w:szCs w:val="32"/>
        </w:rPr>
      </w:pPr>
      <w:r>
        <w:rPr>
          <w:b/>
          <w:sz w:val="32"/>
          <w:szCs w:val="32"/>
        </w:rPr>
        <w:lastRenderedPageBreak/>
        <w:t>Hazardous Materials R</w:t>
      </w:r>
      <w:r w:rsidR="00506F26" w:rsidRPr="004266E2">
        <w:rPr>
          <w:b/>
          <w:sz w:val="32"/>
          <w:szCs w:val="32"/>
        </w:rPr>
        <w:t>elease</w:t>
      </w:r>
      <w:bookmarkEnd w:id="2"/>
    </w:p>
    <w:p w14:paraId="2FF40634" w14:textId="77777777" w:rsidR="00506F26" w:rsidRDefault="00506F26" w:rsidP="00506F26">
      <w:pPr>
        <w:pStyle w:val="warning"/>
      </w:pPr>
      <w:r>
        <w:rPr>
          <w:color w:val="FF0000"/>
        </w:rPr>
        <w:t>!</w:t>
      </w:r>
      <w:r>
        <w:tab/>
        <w:t>If there is a fire or explosion hazard, do not use cell phones, radios, or pagers within 15 feet and do not turn light switches on and off.</w:t>
      </w:r>
    </w:p>
    <w:p w14:paraId="3F9ED5A7" w14:textId="77777777" w:rsidR="00506F26" w:rsidRDefault="00506F26" w:rsidP="00506F26">
      <w:pPr>
        <w:pStyle w:val="warning"/>
      </w:pPr>
      <w:r>
        <w:rPr>
          <w:color w:val="FF0000"/>
        </w:rPr>
        <w:t>!</w:t>
      </w:r>
      <w:r>
        <w:tab/>
        <w:t>If you smell gas or hear a blowing or hissing noise, and leave immediately.</w:t>
      </w:r>
    </w:p>
    <w:p w14:paraId="4B773C90" w14:textId="77777777" w:rsidR="00506F26" w:rsidRDefault="00506F26" w:rsidP="00506F26">
      <w:pPr>
        <w:pStyle w:val="warning"/>
      </w:pPr>
      <w:r>
        <w:rPr>
          <w:color w:val="FF0000"/>
        </w:rPr>
        <w:t>!</w:t>
      </w:r>
      <w:r>
        <w:rPr>
          <w:color w:val="FF0000"/>
        </w:rPr>
        <w:tab/>
      </w:r>
      <w:r>
        <w:t>Avoid any contact with a hazardous material spill. Do not attempt to clean it up or remove it yourself; contain it if possible and wait for trained responders.</w:t>
      </w:r>
    </w:p>
    <w:p w14:paraId="385B326F" w14:textId="77777777" w:rsidR="00506F26" w:rsidRDefault="00506F26" w:rsidP="00506F26">
      <w:pPr>
        <w:pStyle w:val="warning"/>
      </w:pPr>
      <w:r>
        <w:rPr>
          <w:color w:val="FF0000"/>
        </w:rPr>
        <w:t>!</w:t>
      </w:r>
      <w:r>
        <w:tab/>
        <w:t>If you come into contact with a hazardous material, remove contaminated clothing and shower or wash down immediately. Cut off contaminated clothing rather than pulling it over your head.</w:t>
      </w:r>
    </w:p>
    <w:p w14:paraId="1DAAA92A" w14:textId="77777777" w:rsidR="00506F26" w:rsidRDefault="00506F26" w:rsidP="00506F26">
      <w:pPr>
        <w:pStyle w:val="warning"/>
      </w:pPr>
      <w:r>
        <w:rPr>
          <w:color w:val="FF0000"/>
        </w:rPr>
        <w:t>!</w:t>
      </w:r>
      <w:r>
        <w:tab/>
        <w:t>Do not eat, drink, or apply makeup if there is any chance your hands may be contaminated.</w:t>
      </w:r>
    </w:p>
    <w:p w14:paraId="372865C2" w14:textId="77777777" w:rsidR="00506F26" w:rsidRDefault="00506F26" w:rsidP="00506F26">
      <w:pPr>
        <w:pStyle w:val="spacer"/>
      </w:pPr>
    </w:p>
    <w:p w14:paraId="23D4917B" w14:textId="77777777" w:rsidR="00506F26" w:rsidRDefault="00506F26" w:rsidP="00506F26">
      <w:pPr>
        <w:rPr>
          <w:b/>
          <w:i/>
        </w:rPr>
      </w:pPr>
      <w:r>
        <w:t xml:space="preserve">The following hazardous materials are located on campus: </w:t>
      </w:r>
      <w:r>
        <w:rPr>
          <w:b/>
          <w:i/>
        </w:rPr>
        <w:t>BLEACH, PAINT, and CLEANING MATERIALS</w:t>
      </w:r>
      <w:r>
        <w:rPr>
          <w:rStyle w:val="FootnoteReference"/>
          <w:b/>
          <w:i/>
        </w:rPr>
        <w:footnoteReference w:customMarkFollows="1" w:id="1"/>
        <w:t>15</w:t>
      </w:r>
    </w:p>
    <w:p w14:paraId="2CDDD288" w14:textId="77777777" w:rsidR="00506F26" w:rsidRDefault="00506F26" w:rsidP="00506F26">
      <w:r>
        <w:t xml:space="preserve">Their Material Safety Data Sheets (information on decontamination and first aid) are located: </w:t>
      </w:r>
      <w:r>
        <w:rPr>
          <w:b/>
          <w:i/>
        </w:rPr>
        <w:t>CUSTODIAN CLOSET</w:t>
      </w:r>
      <w:r>
        <w:rPr>
          <w:rStyle w:val="FootnoteReference"/>
          <w:b/>
          <w:i/>
        </w:rPr>
        <w:footnoteReference w:customMarkFollows="1" w:id="2"/>
        <w:t>16</w:t>
      </w:r>
    </w:p>
    <w:p w14:paraId="54E283BF" w14:textId="69108A80" w:rsidR="00506F26" w:rsidRDefault="00506F26" w:rsidP="00506F26">
      <w:pPr>
        <w:rPr>
          <w:b/>
          <w:i/>
        </w:rPr>
      </w:pPr>
      <w:r>
        <w:t xml:space="preserve">In-school contact for help with hazardous materials: </w:t>
      </w:r>
      <w:r w:rsidR="00DE4500">
        <w:rPr>
          <w:b/>
          <w:i/>
        </w:rPr>
        <w:t>HEAD OF SCHOOL</w:t>
      </w:r>
    </w:p>
    <w:p w14:paraId="10E51626" w14:textId="77777777" w:rsidR="003C165B" w:rsidRDefault="00506F26" w:rsidP="00F76B2E">
      <w:pPr>
        <w:rPr>
          <w:b/>
          <w:i/>
        </w:rPr>
      </w:pPr>
      <w:r>
        <w:t xml:space="preserve">Community contact for help with hazardous materials: </w:t>
      </w:r>
      <w:r>
        <w:rPr>
          <w:b/>
          <w:i/>
        </w:rPr>
        <w:t>TOWN OF FAIRFIELD</w:t>
      </w:r>
      <w:r w:rsidRPr="005926DA">
        <w:rPr>
          <w:b/>
          <w:i/>
        </w:rPr>
        <w:t xml:space="preserve"> EMERGENCY MANAGEMENT DIRECTOR</w:t>
      </w:r>
    </w:p>
    <w:p w14:paraId="3F8F6887" w14:textId="77777777" w:rsidR="00996446" w:rsidRDefault="00996446" w:rsidP="003C165B">
      <w:pPr>
        <w:rPr>
          <w:b/>
          <w:color w:val="006600"/>
          <w:sz w:val="72"/>
          <w:szCs w:val="72"/>
        </w:rPr>
      </w:pPr>
    </w:p>
    <w:p w14:paraId="7BA9C9C6" w14:textId="77777777" w:rsidR="00996446" w:rsidRPr="00996446" w:rsidRDefault="00241696" w:rsidP="00996446">
      <w:pPr>
        <w:jc w:val="center"/>
        <w:rPr>
          <w:b/>
          <w:color w:val="006600"/>
          <w:sz w:val="36"/>
          <w:szCs w:val="36"/>
        </w:rPr>
      </w:pPr>
      <w:r w:rsidRPr="00996446">
        <w:rPr>
          <w:b/>
          <w:color w:val="006600"/>
          <w:sz w:val="36"/>
          <w:szCs w:val="36"/>
        </w:rPr>
        <w:t>HAZARDOUS MATERIALS</w:t>
      </w:r>
    </w:p>
    <w:p w14:paraId="3BAE9CC1" w14:textId="77777777" w:rsidR="00996446" w:rsidRPr="00996446" w:rsidRDefault="00996446" w:rsidP="003C165B">
      <w:pPr>
        <w:rPr>
          <w:b/>
          <w:color w:val="006600"/>
          <w:sz w:val="36"/>
          <w:szCs w:val="36"/>
        </w:rPr>
      </w:pPr>
    </w:p>
    <w:p w14:paraId="34C05A47" w14:textId="77777777" w:rsidR="00996446" w:rsidRDefault="00996446" w:rsidP="003C165B">
      <w:pPr>
        <w:rPr>
          <w:b/>
          <w:color w:val="006600"/>
          <w:sz w:val="72"/>
          <w:szCs w:val="72"/>
        </w:rPr>
      </w:pPr>
    </w:p>
    <w:p w14:paraId="5254182E" w14:textId="77777777" w:rsidR="00996446" w:rsidRDefault="00996446" w:rsidP="003C165B">
      <w:pPr>
        <w:rPr>
          <w:b/>
          <w:color w:val="006600"/>
          <w:sz w:val="72"/>
          <w:szCs w:val="72"/>
        </w:rPr>
      </w:pPr>
    </w:p>
    <w:p w14:paraId="7F307400" w14:textId="77777777" w:rsidR="00996446" w:rsidRDefault="00996446" w:rsidP="003C165B">
      <w:pPr>
        <w:rPr>
          <w:b/>
          <w:color w:val="006600"/>
          <w:sz w:val="72"/>
          <w:szCs w:val="72"/>
        </w:rPr>
      </w:pPr>
    </w:p>
    <w:p w14:paraId="00DF154C" w14:textId="77777777" w:rsidR="00996446" w:rsidRDefault="00996446" w:rsidP="003C165B">
      <w:pPr>
        <w:rPr>
          <w:b/>
          <w:color w:val="006600"/>
          <w:sz w:val="72"/>
          <w:szCs w:val="72"/>
        </w:rPr>
      </w:pPr>
    </w:p>
    <w:p w14:paraId="0940AA4D" w14:textId="77777777" w:rsidR="00996446" w:rsidRDefault="00996446" w:rsidP="003C165B">
      <w:pPr>
        <w:rPr>
          <w:b/>
          <w:color w:val="006600"/>
          <w:sz w:val="72"/>
          <w:szCs w:val="72"/>
        </w:rPr>
      </w:pPr>
      <w:bookmarkStart w:id="3" w:name="_Toc229535333"/>
    </w:p>
    <w:p w14:paraId="10D20D77" w14:textId="77777777" w:rsidR="00996446" w:rsidRPr="00996446" w:rsidRDefault="00996446" w:rsidP="003C165B">
      <w:pPr>
        <w:rPr>
          <w:b/>
          <w:color w:val="006600"/>
          <w:szCs w:val="20"/>
        </w:rPr>
      </w:pPr>
    </w:p>
    <w:p w14:paraId="733E037D" w14:textId="77777777" w:rsidR="00DE4500" w:rsidRDefault="00DE4500" w:rsidP="003C165B"/>
    <w:p w14:paraId="655B43C4" w14:textId="738CBF9E" w:rsidR="00506F26" w:rsidRDefault="00506F26" w:rsidP="003C165B">
      <w:r>
        <w:lastRenderedPageBreak/>
        <w:t>Lockdown</w:t>
      </w:r>
      <w:bookmarkEnd w:id="3"/>
      <w:r>
        <w:t xml:space="preserve"> – Site Specific – </w:t>
      </w:r>
      <w:r w:rsidRPr="003C165B">
        <w:rPr>
          <w:szCs w:val="20"/>
        </w:rPr>
        <w:t>Maine Academy of Natural Sciences,</w:t>
      </w:r>
      <w:r w:rsidR="00DE4500">
        <w:rPr>
          <w:szCs w:val="20"/>
        </w:rPr>
        <w:t xml:space="preserve"> Moody School Building</w:t>
      </w:r>
    </w:p>
    <w:p w14:paraId="79439ADE" w14:textId="77777777" w:rsidR="00506F26" w:rsidRDefault="00506F26" w:rsidP="00506F26">
      <w:pPr>
        <w:pStyle w:val="warning"/>
      </w:pPr>
      <w:r>
        <w:rPr>
          <w:color w:val="FF0000"/>
        </w:rPr>
        <w:t>!</w:t>
      </w:r>
      <w:r>
        <w:tab/>
        <w:t>Only lock external doors if they can still be opened from within for use as exits.</w:t>
      </w:r>
    </w:p>
    <w:p w14:paraId="319924F2" w14:textId="77777777" w:rsidR="00506F26" w:rsidRDefault="00506F26" w:rsidP="00506F26">
      <w:pPr>
        <w:pStyle w:val="warning"/>
      </w:pPr>
      <w:r>
        <w:rPr>
          <w:color w:val="FF0000"/>
        </w:rPr>
        <w:t>!</w:t>
      </w:r>
      <w:r>
        <w:tab/>
        <w:t>Do not use cell phones or radios, or turn lights on and off, if there is a risk of explosion within 15 feet.</w:t>
      </w:r>
    </w:p>
    <w:p w14:paraId="5B2B19C6" w14:textId="77777777" w:rsidR="00506F26" w:rsidRDefault="00506F26" w:rsidP="00506F26">
      <w:r>
        <w:t xml:space="preserve">The alert for a lockdown is </w:t>
      </w:r>
      <w:r>
        <w:rPr>
          <w:b/>
          <w:i/>
        </w:rPr>
        <w:t>LOCKDOWN</w:t>
      </w:r>
      <w:r>
        <w:t xml:space="preserve"> </w:t>
      </w:r>
    </w:p>
    <w:p w14:paraId="1F88B42C" w14:textId="77777777" w:rsidR="00506F26" w:rsidRDefault="00506F26" w:rsidP="00506F26">
      <w:pPr>
        <w:ind w:right="-720"/>
      </w:pPr>
      <w:r>
        <w:t xml:space="preserve">During a lockdown, classrooms will communicate with the school office by </w:t>
      </w:r>
      <w:r>
        <w:rPr>
          <w:b/>
          <w:i/>
        </w:rPr>
        <w:t>INTERCOM, CELL PHONE, and E-MAIL</w:t>
      </w:r>
    </w:p>
    <w:p w14:paraId="5A74BD65" w14:textId="040214F1" w:rsidR="00506F26" w:rsidRDefault="00506F26" w:rsidP="00506F26">
      <w:r>
        <w:t xml:space="preserve">The all-clear signal is </w:t>
      </w:r>
      <w:r w:rsidR="006E3663">
        <w:rPr>
          <w:b/>
          <w:i/>
        </w:rPr>
        <w:t>HEAD OF SCHOOL, ASST. HEAD OF SCHOOL</w:t>
      </w:r>
      <w:r w:rsidR="00BD1149">
        <w:rPr>
          <w:b/>
          <w:i/>
        </w:rPr>
        <w:t xml:space="preserve"> &amp; Law Enforcement will unlock classroom doors. </w:t>
      </w:r>
    </w:p>
    <w:p w14:paraId="4B92BB7C" w14:textId="77777777" w:rsidR="00506F26" w:rsidRDefault="00506F26" w:rsidP="00506F26">
      <w:r>
        <w:rPr>
          <w:b/>
        </w:rPr>
        <w:t>School office steps</w:t>
      </w:r>
    </w:p>
    <w:p w14:paraId="572F5E2F" w14:textId="77777777" w:rsidR="00506F26" w:rsidRDefault="00506F26" w:rsidP="00506F26">
      <w:pPr>
        <w:pStyle w:val="bulletedlist"/>
        <w:widowControl w:val="0"/>
        <w:numPr>
          <w:ilvl w:val="0"/>
          <w:numId w:val="3"/>
        </w:numPr>
        <w:suppressAutoHyphens/>
      </w:pPr>
      <w:r>
        <w:t xml:space="preserve">Call 911. (Do not hang up; keep the line open.) </w:t>
      </w:r>
    </w:p>
    <w:p w14:paraId="4F3D1E9E" w14:textId="77777777" w:rsidR="00506F26" w:rsidRDefault="00506F26" w:rsidP="00506F26">
      <w:pPr>
        <w:pStyle w:val="bulletedlist"/>
        <w:widowControl w:val="0"/>
        <w:numPr>
          <w:ilvl w:val="0"/>
          <w:numId w:val="3"/>
        </w:numPr>
        <w:suppressAutoHyphens/>
      </w:pPr>
      <w:r>
        <w:t>Give the lockdown alert.</w:t>
      </w:r>
    </w:p>
    <w:p w14:paraId="76CC82AA" w14:textId="77777777" w:rsidR="00506F26" w:rsidRDefault="00506F26" w:rsidP="00506F26">
      <w:pPr>
        <w:pStyle w:val="bulletedlist"/>
        <w:widowControl w:val="0"/>
        <w:numPr>
          <w:ilvl w:val="0"/>
          <w:numId w:val="3"/>
        </w:numPr>
        <w:suppressAutoHyphens/>
      </w:pPr>
      <w:r>
        <w:t>Assign staff to sweep common areas to make sure everyone is in a safe, locked room. Make sure they have a safe place to go when they are finished.</w:t>
      </w:r>
    </w:p>
    <w:p w14:paraId="1EBDA9D9" w14:textId="07158E17" w:rsidR="00506F26" w:rsidRDefault="00506F26" w:rsidP="00506F26">
      <w:pPr>
        <w:pStyle w:val="bulletedlist"/>
        <w:widowControl w:val="0"/>
        <w:numPr>
          <w:ilvl w:val="0"/>
          <w:numId w:val="3"/>
        </w:numPr>
        <w:suppressAutoHyphens/>
        <w:rPr>
          <w:b/>
          <w:i/>
        </w:rPr>
      </w:pPr>
      <w:r>
        <w:t>Hold all bells</w:t>
      </w:r>
      <w:r w:rsidR="00470094">
        <w:t xml:space="preserve"> and intercom announcements</w:t>
      </w:r>
      <w:r>
        <w:t xml:space="preserve"> from being sounded. </w:t>
      </w:r>
    </w:p>
    <w:p w14:paraId="6D29A77F" w14:textId="3A889D8E" w:rsidR="00506F26" w:rsidRDefault="00506F26" w:rsidP="00506F26">
      <w:pPr>
        <w:pStyle w:val="bulletedlist"/>
        <w:widowControl w:val="0"/>
        <w:numPr>
          <w:ilvl w:val="0"/>
          <w:numId w:val="3"/>
        </w:numPr>
        <w:suppressAutoHyphens/>
      </w:pPr>
      <w:r>
        <w:t xml:space="preserve">Notify </w:t>
      </w:r>
      <w:r w:rsidR="00470094">
        <w:t>Charter Commission</w:t>
      </w:r>
      <w:r>
        <w:t>.</w:t>
      </w:r>
    </w:p>
    <w:p w14:paraId="720B9FC8" w14:textId="77777777" w:rsidR="00506F26" w:rsidRDefault="00506F26" w:rsidP="00506F26">
      <w:pPr>
        <w:pStyle w:val="bulletedlist"/>
        <w:widowControl w:val="0"/>
        <w:numPr>
          <w:ilvl w:val="0"/>
          <w:numId w:val="3"/>
        </w:numPr>
        <w:suppressAutoHyphens/>
      </w:pPr>
      <w:r>
        <w:t>Assign someone to take notes for a record of the incident.</w:t>
      </w:r>
    </w:p>
    <w:p w14:paraId="42FDA42E" w14:textId="77777777" w:rsidR="00506F26" w:rsidRDefault="00506F26" w:rsidP="00506F26">
      <w:pPr>
        <w:pStyle w:val="bulletedlist"/>
        <w:widowControl w:val="0"/>
        <w:numPr>
          <w:ilvl w:val="0"/>
          <w:numId w:val="3"/>
        </w:numPr>
        <w:suppressAutoHyphens/>
      </w:pPr>
      <w:r>
        <w:t>Ignore fire evacuation bell unless accompanied by official notification</w:t>
      </w:r>
    </w:p>
    <w:p w14:paraId="1790618A" w14:textId="77777777" w:rsidR="00506F26" w:rsidRDefault="00506F26" w:rsidP="00506F26">
      <w:pPr>
        <w:rPr>
          <w:b/>
        </w:rPr>
      </w:pPr>
      <w:r>
        <w:rPr>
          <w:b/>
        </w:rPr>
        <w:t>Classroom steps</w:t>
      </w:r>
    </w:p>
    <w:p w14:paraId="18FAA308" w14:textId="77777777" w:rsidR="00506F26" w:rsidRDefault="00506F26" w:rsidP="00506F26">
      <w:pPr>
        <w:pStyle w:val="bulletedlist"/>
        <w:widowControl w:val="0"/>
        <w:numPr>
          <w:ilvl w:val="0"/>
          <w:numId w:val="3"/>
        </w:numPr>
        <w:suppressAutoHyphens/>
      </w:pPr>
      <w:r>
        <w:t>Look for students in the hallway immediately outside the room and bring them in quickly.</w:t>
      </w:r>
    </w:p>
    <w:p w14:paraId="624D30B6" w14:textId="77777777" w:rsidR="00506F26" w:rsidRDefault="00506F26" w:rsidP="00506F26">
      <w:pPr>
        <w:pStyle w:val="bulletedlist"/>
        <w:widowControl w:val="0"/>
        <w:numPr>
          <w:ilvl w:val="0"/>
          <w:numId w:val="3"/>
        </w:numPr>
        <w:suppressAutoHyphens/>
      </w:pPr>
      <w:r>
        <w:t xml:space="preserve">Close the door; lock it if possible. Leave curtains and blinds open unless directed to do differently.  Red car in window indicates </w:t>
      </w:r>
      <w:r w:rsidRPr="003967C6">
        <w:t>injury, missing student, or other emergency situation.  Green card means all present and accounted for.  No card at all indicates hostage situation in room</w:t>
      </w:r>
    </w:p>
    <w:p w14:paraId="4652A8E8" w14:textId="77777777" w:rsidR="00506F26" w:rsidRDefault="00506F26" w:rsidP="00506F26">
      <w:pPr>
        <w:pStyle w:val="bulletedlist"/>
        <w:widowControl w:val="0"/>
        <w:numPr>
          <w:ilvl w:val="0"/>
          <w:numId w:val="3"/>
        </w:numPr>
        <w:suppressAutoHyphens/>
      </w:pPr>
      <w:r>
        <w:t>Turn off lights (including computer monitors).</w:t>
      </w:r>
    </w:p>
    <w:p w14:paraId="6C26B09C" w14:textId="77777777" w:rsidR="00506F26" w:rsidRDefault="00506F26" w:rsidP="00506F26">
      <w:pPr>
        <w:pStyle w:val="bulletedlist"/>
        <w:widowControl w:val="0"/>
        <w:numPr>
          <w:ilvl w:val="0"/>
          <w:numId w:val="3"/>
        </w:numPr>
        <w:suppressAutoHyphens/>
      </w:pPr>
      <w:r>
        <w:t xml:space="preserve">Stay away from doors and windows and behind a solid wall if possible. Remain quiet. </w:t>
      </w:r>
    </w:p>
    <w:p w14:paraId="235232D4" w14:textId="77777777" w:rsidR="00506F26" w:rsidRDefault="00506F26" w:rsidP="00506F26">
      <w:pPr>
        <w:pStyle w:val="bulletedlist"/>
        <w:widowControl w:val="0"/>
        <w:numPr>
          <w:ilvl w:val="0"/>
          <w:numId w:val="3"/>
        </w:numPr>
        <w:suppressAutoHyphens/>
      </w:pPr>
      <w:r>
        <w:t>Take attendance and check for injuries.</w:t>
      </w:r>
    </w:p>
    <w:p w14:paraId="2374C70F" w14:textId="77777777" w:rsidR="00506F26" w:rsidRDefault="00506F26" w:rsidP="00506F26">
      <w:pPr>
        <w:pStyle w:val="bulletedlist"/>
        <w:widowControl w:val="0"/>
        <w:numPr>
          <w:ilvl w:val="0"/>
          <w:numId w:val="3"/>
        </w:numPr>
        <w:suppressAutoHyphens/>
      </w:pPr>
      <w:r>
        <w:t>If there are extra, missing, or injured students, inform the office. Otherwise, make sure the teacher can be reached (e.g., phone ringer is on) but do not call out.</w:t>
      </w:r>
    </w:p>
    <w:p w14:paraId="52054E55" w14:textId="77777777" w:rsidR="00506F26" w:rsidRDefault="00506F26" w:rsidP="00506F26">
      <w:pPr>
        <w:pStyle w:val="bulletedlist"/>
        <w:widowControl w:val="0"/>
        <w:numPr>
          <w:ilvl w:val="0"/>
          <w:numId w:val="3"/>
        </w:numPr>
        <w:suppressAutoHyphens/>
      </w:pPr>
      <w:r>
        <w:t>Consider and care for any special needs.</w:t>
      </w:r>
    </w:p>
    <w:p w14:paraId="309B0273" w14:textId="77777777" w:rsidR="00506F26" w:rsidRDefault="00506F26" w:rsidP="00506F26">
      <w:pPr>
        <w:pStyle w:val="bulletedlist"/>
        <w:widowControl w:val="0"/>
        <w:numPr>
          <w:ilvl w:val="0"/>
          <w:numId w:val="3"/>
        </w:numPr>
        <w:suppressAutoHyphens/>
      </w:pPr>
      <w:r>
        <w:t>Reassure students and set a calm example. Engage students in quiet activities.</w:t>
      </w:r>
    </w:p>
    <w:p w14:paraId="45B9BB03" w14:textId="77777777" w:rsidR="00506F26" w:rsidRDefault="00506F26" w:rsidP="00506F26">
      <w:pPr>
        <w:pStyle w:val="bulletedlist"/>
        <w:widowControl w:val="0"/>
        <w:numPr>
          <w:ilvl w:val="0"/>
          <w:numId w:val="3"/>
        </w:numPr>
        <w:suppressAutoHyphens/>
      </w:pPr>
      <w:r>
        <w:t xml:space="preserve">Do not open the door until </w:t>
      </w:r>
      <w:r>
        <w:rPr>
          <w:b/>
          <w:i/>
        </w:rPr>
        <w:t>ALL CLEAR SIGNAL</w:t>
      </w:r>
    </w:p>
    <w:p w14:paraId="014835A4" w14:textId="77777777" w:rsidR="00506F26" w:rsidRDefault="00506F26" w:rsidP="00506F26">
      <w:pPr>
        <w:keepNext/>
        <w:rPr>
          <w:b/>
        </w:rPr>
      </w:pPr>
      <w:r>
        <w:rPr>
          <w:b/>
        </w:rPr>
        <w:t>If you are not in a classroom</w:t>
      </w:r>
    </w:p>
    <w:p w14:paraId="4A3E75FF" w14:textId="77777777" w:rsidR="00506F26" w:rsidRDefault="00506F26" w:rsidP="00506F26">
      <w:r>
        <w:t>Unaccompanied students: Go to the closest room supervised by an adult; follow instructions.</w:t>
      </w:r>
    </w:p>
    <w:p w14:paraId="594191ED" w14:textId="77777777" w:rsidR="00506F26" w:rsidRDefault="00506F26" w:rsidP="00506F26">
      <w:r>
        <w:t>Teachers with students: Take your students to the nearest secure room or to the emergency assembly area; follow instructions for classrooms, but let the school office know where you are.</w:t>
      </w:r>
    </w:p>
    <w:p w14:paraId="438811AE" w14:textId="77777777" w:rsidR="00506F26" w:rsidRDefault="00506F26" w:rsidP="00506F26">
      <w:pPr>
        <w:keepNext/>
        <w:rPr>
          <w:b/>
        </w:rPr>
      </w:pPr>
      <w:r>
        <w:rPr>
          <w:b/>
        </w:rPr>
        <w:t>If you are outside the building</w:t>
      </w:r>
    </w:p>
    <w:p w14:paraId="561B1F38" w14:textId="77777777" w:rsidR="00506F26" w:rsidRDefault="00506F26" w:rsidP="00506F26">
      <w:r>
        <w:t xml:space="preserve">Use your judgment as to whether you can more quickly reach a safe place on campus or off campus. </w:t>
      </w:r>
    </w:p>
    <w:p w14:paraId="69898D78" w14:textId="77777777" w:rsidR="00996446" w:rsidRDefault="00506F26" w:rsidP="00996446">
      <w:r>
        <w:t xml:space="preserve">Once you have reached safety, if there is a safe way to let the school office know your location, do so. </w:t>
      </w:r>
    </w:p>
    <w:p w14:paraId="5D052489" w14:textId="77777777" w:rsidR="00996446" w:rsidRDefault="00996446" w:rsidP="00996446">
      <w:pPr>
        <w:rPr>
          <w:b/>
          <w:color w:val="C0504D" w:themeColor="accent2"/>
          <w:sz w:val="36"/>
          <w:szCs w:val="36"/>
        </w:rPr>
      </w:pPr>
    </w:p>
    <w:p w14:paraId="295783D9" w14:textId="77777777" w:rsidR="00996446" w:rsidRDefault="00241696" w:rsidP="00996446">
      <w:pPr>
        <w:jc w:val="center"/>
      </w:pPr>
      <w:r w:rsidRPr="00996446">
        <w:rPr>
          <w:b/>
          <w:color w:val="C0504D" w:themeColor="accent2"/>
          <w:sz w:val="36"/>
          <w:szCs w:val="36"/>
        </w:rPr>
        <w:t>LOCK</w:t>
      </w:r>
      <w:r w:rsidR="00996446" w:rsidRPr="00996446">
        <w:rPr>
          <w:b/>
          <w:color w:val="C0504D" w:themeColor="accent2"/>
          <w:sz w:val="36"/>
          <w:szCs w:val="36"/>
        </w:rPr>
        <w:t xml:space="preserve"> </w:t>
      </w:r>
      <w:r w:rsidRPr="00996446">
        <w:rPr>
          <w:b/>
          <w:color w:val="C0504D" w:themeColor="accent2"/>
          <w:sz w:val="36"/>
          <w:szCs w:val="36"/>
        </w:rPr>
        <w:t>DOWN</w:t>
      </w:r>
      <w:bookmarkStart w:id="4" w:name="_Toc229535334"/>
    </w:p>
    <w:p w14:paraId="27EABE21" w14:textId="77777777" w:rsidR="00DE4500" w:rsidRDefault="00DE4500" w:rsidP="00DE4500">
      <w:pPr>
        <w:jc w:val="center"/>
      </w:pPr>
    </w:p>
    <w:p w14:paraId="00FAA797" w14:textId="79A0031C" w:rsidR="00506F26" w:rsidRDefault="00506F26" w:rsidP="00DE4500">
      <w:pPr>
        <w:jc w:val="center"/>
      </w:pPr>
      <w:r>
        <w:t>Lockout/secure campus</w:t>
      </w:r>
      <w:bookmarkEnd w:id="4"/>
      <w:r>
        <w:t xml:space="preserve"> – Site Specific</w:t>
      </w:r>
      <w:r w:rsidR="00DE4500">
        <w:t xml:space="preserve"> - </w:t>
      </w:r>
      <w:r>
        <w:rPr>
          <w:szCs w:val="20"/>
        </w:rPr>
        <w:t xml:space="preserve">Maine Academy of Natural Sciences, </w:t>
      </w:r>
      <w:r w:rsidR="00DE4500">
        <w:rPr>
          <w:szCs w:val="20"/>
        </w:rPr>
        <w:t>Moody School Building</w:t>
      </w:r>
    </w:p>
    <w:p w14:paraId="2AFBEE2D" w14:textId="77777777" w:rsidR="00506F26" w:rsidRDefault="00506F26" w:rsidP="00506F26">
      <w:pPr>
        <w:pStyle w:val="warning"/>
      </w:pPr>
      <w:r>
        <w:rPr>
          <w:color w:val="FF0000"/>
        </w:rPr>
        <w:t>!</w:t>
      </w:r>
      <w:r>
        <w:tab/>
        <w:t>Only lock external doors if they can still be opened from within for use as exits.</w:t>
      </w:r>
    </w:p>
    <w:p w14:paraId="1DECEF2C" w14:textId="77777777" w:rsidR="00506F26" w:rsidRDefault="00506F26" w:rsidP="00506F26">
      <w:pPr>
        <w:pStyle w:val="warning"/>
      </w:pPr>
      <w:r>
        <w:rPr>
          <w:color w:val="FF0000"/>
        </w:rPr>
        <w:t>!</w:t>
      </w:r>
      <w:r>
        <w:tab/>
        <w:t>Do not use cell phones or radios, or turn lights on and off, if there is a risk of explosion within 15 feet.</w:t>
      </w:r>
    </w:p>
    <w:p w14:paraId="25A01A27" w14:textId="77777777" w:rsidR="00506F26" w:rsidRDefault="00506F26" w:rsidP="00506F26">
      <w:r>
        <w:t xml:space="preserve">The alert for lockout/secure campus is </w:t>
      </w:r>
      <w:r>
        <w:rPr>
          <w:b/>
          <w:i/>
        </w:rPr>
        <w:t>SECURE SCHOOL</w:t>
      </w:r>
    </w:p>
    <w:p w14:paraId="0A181DFB" w14:textId="77777777" w:rsidR="00506F26" w:rsidRDefault="00506F26" w:rsidP="00506F26">
      <w:pPr>
        <w:ind w:right="-720"/>
        <w:rPr>
          <w:b/>
          <w:i/>
        </w:rPr>
      </w:pPr>
      <w:r>
        <w:t xml:space="preserve">During a lockout, classrooms will communicate with the school office by </w:t>
      </w:r>
      <w:r>
        <w:rPr>
          <w:b/>
          <w:i/>
        </w:rPr>
        <w:t xml:space="preserve">INTERCOM; CELL PHONES </w:t>
      </w:r>
    </w:p>
    <w:p w14:paraId="5A42CCCF" w14:textId="1F23A5EB" w:rsidR="00506F26" w:rsidRDefault="00506F26" w:rsidP="00506F26">
      <w:r>
        <w:t xml:space="preserve">The all-clear signal is </w:t>
      </w:r>
      <w:r>
        <w:rPr>
          <w:b/>
          <w:i/>
        </w:rPr>
        <w:t xml:space="preserve">ALL CLEAR, </w:t>
      </w:r>
      <w:r w:rsidR="006E3663">
        <w:rPr>
          <w:b/>
          <w:i/>
        </w:rPr>
        <w:t>HEAD OF SCHOOL, ASST. HEAD OF SCHOOL, OFFICE MANAGER, OR CUSTODIAN</w:t>
      </w:r>
      <w:r>
        <w:rPr>
          <w:b/>
          <w:i/>
        </w:rPr>
        <w:t xml:space="preserve"> are</w:t>
      </w:r>
      <w:r>
        <w:t xml:space="preserve"> authorized to announce it.</w:t>
      </w:r>
    </w:p>
    <w:p w14:paraId="4FB8003F" w14:textId="77777777" w:rsidR="00506F26" w:rsidRDefault="00506F26" w:rsidP="00506F26">
      <w:pPr>
        <w:pStyle w:val="spacer"/>
      </w:pPr>
    </w:p>
    <w:p w14:paraId="60EE475A" w14:textId="77777777" w:rsidR="00506F26" w:rsidRDefault="00506F26" w:rsidP="00506F26">
      <w:r>
        <w:t>Lockout/secure campus is similar to a lockdown but allows classroom activities to continue. It can be used when the known or suspected danger is outside the school.</w:t>
      </w:r>
    </w:p>
    <w:p w14:paraId="30343910" w14:textId="77777777" w:rsidR="00506F26" w:rsidRDefault="00506F26" w:rsidP="00506F26">
      <w:pPr>
        <w:pStyle w:val="bulletedlist"/>
        <w:widowControl w:val="0"/>
        <w:numPr>
          <w:ilvl w:val="0"/>
          <w:numId w:val="3"/>
        </w:numPr>
        <w:suppressAutoHyphens/>
      </w:pPr>
      <w:r>
        <w:t>Carry out a reverse evacuation (anyone outside of the school comes in).</w:t>
      </w:r>
      <w:r>
        <w:rPr>
          <w:vertAlign w:val="superscript"/>
        </w:rPr>
        <w:t>7</w:t>
      </w:r>
      <w:r>
        <w:rPr>
          <w:rStyle w:val="FootnoteReference"/>
        </w:rPr>
        <w:footnoteReference w:id="3"/>
      </w:r>
    </w:p>
    <w:p w14:paraId="5E7DEDD5" w14:textId="77777777" w:rsidR="00506F26" w:rsidRDefault="00506F26" w:rsidP="00506F26">
      <w:pPr>
        <w:pStyle w:val="bulletedlist"/>
        <w:widowControl w:val="0"/>
        <w:numPr>
          <w:ilvl w:val="0"/>
          <w:numId w:val="3"/>
        </w:numPr>
        <w:suppressAutoHyphens/>
      </w:pPr>
      <w:r>
        <w:t>Evacuate temporary buildings to the main building.</w:t>
      </w:r>
    </w:p>
    <w:p w14:paraId="2019E81C" w14:textId="77777777" w:rsidR="00506F26" w:rsidRDefault="00506F26" w:rsidP="00506F26">
      <w:pPr>
        <w:pStyle w:val="bulletedlist"/>
        <w:widowControl w:val="0"/>
        <w:numPr>
          <w:ilvl w:val="0"/>
          <w:numId w:val="3"/>
        </w:numPr>
        <w:suppressAutoHyphens/>
      </w:pPr>
      <w:r>
        <w:t>Cancel outside activities.</w:t>
      </w:r>
    </w:p>
    <w:p w14:paraId="1CEA4AF2" w14:textId="77777777" w:rsidR="00506F26" w:rsidRDefault="00506F26" w:rsidP="00506F26">
      <w:pPr>
        <w:pStyle w:val="bulletedlist"/>
        <w:widowControl w:val="0"/>
        <w:numPr>
          <w:ilvl w:val="0"/>
          <w:numId w:val="3"/>
        </w:numPr>
        <w:suppressAutoHyphens/>
      </w:pPr>
      <w:r>
        <w:t>Lock all doors and windows.</w:t>
      </w:r>
    </w:p>
    <w:p w14:paraId="6349F869" w14:textId="77777777" w:rsidR="00506F26" w:rsidRDefault="00506F26" w:rsidP="00506F26">
      <w:pPr>
        <w:pStyle w:val="bulletedlist"/>
        <w:widowControl w:val="0"/>
        <w:numPr>
          <w:ilvl w:val="0"/>
          <w:numId w:val="3"/>
        </w:numPr>
        <w:suppressAutoHyphens/>
      </w:pPr>
      <w:r>
        <w:t>Station observers.</w:t>
      </w:r>
    </w:p>
    <w:p w14:paraId="27CBAD76" w14:textId="77777777" w:rsidR="00506F26" w:rsidRDefault="00506F26" w:rsidP="00506F26">
      <w:pPr>
        <w:pStyle w:val="bulletedlist"/>
        <w:widowControl w:val="0"/>
        <w:numPr>
          <w:ilvl w:val="0"/>
          <w:numId w:val="3"/>
        </w:numPr>
        <w:suppressAutoHyphens/>
      </w:pPr>
      <w:r>
        <w:t>Close blinds or curtains on outside windows.</w:t>
      </w:r>
      <w:r>
        <w:rPr>
          <w:vertAlign w:val="superscript"/>
        </w:rPr>
        <w:t>8</w:t>
      </w:r>
    </w:p>
    <w:p w14:paraId="4BCA4F20" w14:textId="77777777" w:rsidR="00506F26" w:rsidRDefault="00506F26" w:rsidP="00506F26">
      <w:pPr>
        <w:pStyle w:val="bulletedlist"/>
        <w:widowControl w:val="0"/>
        <w:numPr>
          <w:ilvl w:val="0"/>
          <w:numId w:val="3"/>
        </w:numPr>
        <w:suppressAutoHyphens/>
      </w:pPr>
      <w:r>
        <w:t>Classrooms stay in close contact with the office; office stay in close contact with first responders.</w:t>
      </w:r>
    </w:p>
    <w:p w14:paraId="2B4A4E80" w14:textId="77777777" w:rsidR="00506F26" w:rsidRDefault="00506F26" w:rsidP="00506F26">
      <w:pPr>
        <w:pStyle w:val="bulletedlist"/>
        <w:widowControl w:val="0"/>
        <w:numPr>
          <w:ilvl w:val="0"/>
          <w:numId w:val="3"/>
        </w:numPr>
        <w:suppressAutoHyphens/>
      </w:pPr>
      <w:r>
        <w:t>Continue classroom activities.</w:t>
      </w:r>
    </w:p>
    <w:p w14:paraId="5CB2501A" w14:textId="77777777" w:rsidR="00506F26" w:rsidRDefault="00506F26" w:rsidP="00506F26">
      <w:pPr>
        <w:pStyle w:val="bulletedlist"/>
        <w:widowControl w:val="0"/>
        <w:numPr>
          <w:ilvl w:val="0"/>
          <w:numId w:val="3"/>
        </w:numPr>
        <w:suppressAutoHyphens/>
      </w:pPr>
      <w:r>
        <w:t>Be prepared to go into lockdown.</w:t>
      </w:r>
    </w:p>
    <w:p w14:paraId="3FB7D9D9" w14:textId="77777777" w:rsidR="00506F26" w:rsidRDefault="00506F26" w:rsidP="00506F26">
      <w:pPr>
        <w:pStyle w:val="bulletedlist"/>
        <w:widowControl w:val="0"/>
        <w:numPr>
          <w:ilvl w:val="0"/>
          <w:numId w:val="3"/>
        </w:numPr>
        <w:suppressAutoHyphens/>
      </w:pPr>
      <w:r>
        <w:t>Reassure students and model calm behavior.</w:t>
      </w:r>
    </w:p>
    <w:p w14:paraId="0B2D42F6" w14:textId="01A494BE" w:rsidR="00506F26" w:rsidRDefault="00506F26" w:rsidP="00506F26">
      <w:pPr>
        <w:pStyle w:val="bulletedlist"/>
        <w:widowControl w:val="0"/>
        <w:numPr>
          <w:ilvl w:val="0"/>
          <w:numId w:val="3"/>
        </w:numPr>
        <w:suppressAutoHyphens/>
      </w:pPr>
      <w:r>
        <w:t xml:space="preserve">If central meeting place is needed, students will </w:t>
      </w:r>
      <w:r w:rsidRPr="00462896">
        <w:rPr>
          <w:b/>
          <w:u w:val="single"/>
        </w:rPr>
        <w:t xml:space="preserve">congregate in </w:t>
      </w:r>
      <w:r w:rsidR="00470094">
        <w:rPr>
          <w:b/>
          <w:u w:val="single"/>
        </w:rPr>
        <w:t>BMR.</w:t>
      </w:r>
    </w:p>
    <w:p w14:paraId="626E84C6" w14:textId="77777777" w:rsidR="00996446" w:rsidRDefault="00996446" w:rsidP="003C165B">
      <w:pPr>
        <w:jc w:val="center"/>
        <w:rPr>
          <w:b/>
          <w:color w:val="7030A0"/>
          <w:sz w:val="56"/>
          <w:szCs w:val="56"/>
        </w:rPr>
      </w:pPr>
    </w:p>
    <w:p w14:paraId="44E87C9E" w14:textId="77777777" w:rsidR="003C165B" w:rsidRPr="00996446" w:rsidRDefault="00241696" w:rsidP="003C165B">
      <w:pPr>
        <w:jc w:val="center"/>
        <w:rPr>
          <w:b/>
          <w:color w:val="7030A0"/>
          <w:sz w:val="36"/>
          <w:szCs w:val="36"/>
        </w:rPr>
      </w:pPr>
      <w:r w:rsidRPr="00996446">
        <w:rPr>
          <w:b/>
          <w:color w:val="7030A0"/>
          <w:sz w:val="36"/>
          <w:szCs w:val="36"/>
        </w:rPr>
        <w:t>LOCKOUT/SECURE CAMPUS</w:t>
      </w:r>
    </w:p>
    <w:p w14:paraId="26018753" w14:textId="77777777" w:rsidR="00996446" w:rsidRPr="00996446" w:rsidRDefault="00996446" w:rsidP="003C165B">
      <w:pPr>
        <w:rPr>
          <w:sz w:val="36"/>
          <w:szCs w:val="36"/>
        </w:rPr>
      </w:pPr>
    </w:p>
    <w:p w14:paraId="23B15166" w14:textId="77777777" w:rsidR="00996446" w:rsidRDefault="00996446" w:rsidP="003C165B"/>
    <w:p w14:paraId="648C6C27" w14:textId="77777777" w:rsidR="00996446" w:rsidRDefault="00996446" w:rsidP="003C165B"/>
    <w:p w14:paraId="7A1DF38C" w14:textId="77777777" w:rsidR="00996446" w:rsidRDefault="00996446" w:rsidP="003C165B"/>
    <w:p w14:paraId="6A154AD3" w14:textId="77777777" w:rsidR="00996446" w:rsidRDefault="00996446" w:rsidP="003C165B"/>
    <w:p w14:paraId="4DE4825A" w14:textId="77777777" w:rsidR="00996446" w:rsidRDefault="00996446" w:rsidP="003C165B"/>
    <w:p w14:paraId="5269A0A5" w14:textId="77777777" w:rsidR="00996446" w:rsidRDefault="00996446" w:rsidP="003C165B"/>
    <w:p w14:paraId="3944ADA3" w14:textId="77777777" w:rsidR="00996446" w:rsidRDefault="00996446" w:rsidP="003C165B"/>
    <w:p w14:paraId="1AC61BEF" w14:textId="77777777" w:rsidR="00996446" w:rsidRDefault="00996446" w:rsidP="003C165B"/>
    <w:p w14:paraId="3D2A71DF" w14:textId="77777777" w:rsidR="00996446" w:rsidRDefault="00996446" w:rsidP="003C165B"/>
    <w:p w14:paraId="205F4DE2" w14:textId="77777777" w:rsidR="005A52CA" w:rsidRPr="00996446" w:rsidRDefault="00996446" w:rsidP="00996446">
      <w:pPr>
        <w:jc w:val="center"/>
        <w:rPr>
          <w:b/>
          <w:sz w:val="32"/>
          <w:szCs w:val="32"/>
        </w:rPr>
      </w:pPr>
      <w:r>
        <w:rPr>
          <w:b/>
          <w:sz w:val="32"/>
          <w:szCs w:val="32"/>
        </w:rPr>
        <w:lastRenderedPageBreak/>
        <w:t>Bomb T</w:t>
      </w:r>
      <w:r w:rsidR="005A52CA" w:rsidRPr="00996446">
        <w:rPr>
          <w:b/>
          <w:sz w:val="32"/>
          <w:szCs w:val="32"/>
        </w:rPr>
        <w:t>hreat</w:t>
      </w:r>
      <w:bookmarkEnd w:id="1"/>
    </w:p>
    <w:p w14:paraId="033B90BA" w14:textId="77777777" w:rsidR="005A52CA" w:rsidRDefault="005A52CA" w:rsidP="005A52CA">
      <w:pPr>
        <w:spacing w:after="80"/>
      </w:pPr>
      <w:r>
        <w:t>Give every bomb threat a careful assessment, even if you think it may be a prank. Always call 911.</w:t>
      </w:r>
    </w:p>
    <w:p w14:paraId="1F2BD6D6" w14:textId="77777777" w:rsidR="005A52CA" w:rsidRDefault="005A52CA" w:rsidP="005A52CA">
      <w:pPr>
        <w:spacing w:after="80"/>
        <w:rPr>
          <w:b/>
        </w:rPr>
      </w:pPr>
      <w:r>
        <w:rPr>
          <w:b/>
        </w:rPr>
        <w:t>If the threat is in writing:</w:t>
      </w:r>
    </w:p>
    <w:p w14:paraId="6FDD8A1C" w14:textId="77777777" w:rsidR="005A52CA" w:rsidRDefault="005A52CA" w:rsidP="005A52CA">
      <w:pPr>
        <w:pStyle w:val="bulletedlist"/>
        <w:widowControl w:val="0"/>
        <w:numPr>
          <w:ilvl w:val="0"/>
          <w:numId w:val="3"/>
        </w:numPr>
        <w:suppressAutoHyphens/>
        <w:spacing w:after="80"/>
      </w:pPr>
      <w:r>
        <w:t>Alert a colleague to begin the emergency response.</w:t>
      </w:r>
    </w:p>
    <w:p w14:paraId="2108581F" w14:textId="77777777" w:rsidR="005A52CA" w:rsidRDefault="005A52CA" w:rsidP="005A52CA">
      <w:pPr>
        <w:pStyle w:val="bulletedlist"/>
        <w:widowControl w:val="0"/>
        <w:numPr>
          <w:ilvl w:val="0"/>
          <w:numId w:val="3"/>
        </w:numPr>
        <w:suppressAutoHyphens/>
        <w:spacing w:after="80"/>
        <w:rPr>
          <w:b/>
          <w:bCs/>
          <w:i/>
          <w:iCs/>
        </w:rPr>
      </w:pPr>
      <w:r>
        <w:t xml:space="preserve">Preserve the note for police with as little handling as possible. </w:t>
      </w:r>
      <w:r>
        <w:rPr>
          <w:b/>
          <w:bCs/>
          <w:i/>
          <w:iCs/>
        </w:rPr>
        <w:t>Place it in a paper bag with minimum amount of handling it.</w:t>
      </w:r>
    </w:p>
    <w:p w14:paraId="58297228" w14:textId="77777777" w:rsidR="005A52CA" w:rsidRDefault="005A52CA" w:rsidP="005A52CA">
      <w:pPr>
        <w:pStyle w:val="bulletedlist"/>
        <w:widowControl w:val="0"/>
        <w:numPr>
          <w:ilvl w:val="0"/>
          <w:numId w:val="3"/>
        </w:numPr>
        <w:suppressAutoHyphens/>
        <w:spacing w:after="80"/>
      </w:pPr>
      <w:r>
        <w:t xml:space="preserve">Photograph any threat written on a wall. </w:t>
      </w:r>
    </w:p>
    <w:p w14:paraId="490D3AA7" w14:textId="77777777" w:rsidR="005A52CA" w:rsidRDefault="005A52CA" w:rsidP="005A52CA">
      <w:pPr>
        <w:pStyle w:val="bulletedlist"/>
        <w:widowControl w:val="0"/>
        <w:numPr>
          <w:ilvl w:val="0"/>
          <w:numId w:val="3"/>
        </w:numPr>
        <w:suppressAutoHyphens/>
        <w:spacing w:after="80"/>
      </w:pPr>
      <w:r>
        <w:t>Print out and save any email threat.</w:t>
      </w:r>
    </w:p>
    <w:p w14:paraId="1B8FF582" w14:textId="77777777" w:rsidR="005A52CA" w:rsidRDefault="005A52CA" w:rsidP="005A52CA">
      <w:pPr>
        <w:spacing w:after="80"/>
        <w:rPr>
          <w:b/>
        </w:rPr>
      </w:pPr>
      <w:r>
        <w:rPr>
          <w:b/>
        </w:rPr>
        <w:t>If the threat is by phone:</w:t>
      </w:r>
    </w:p>
    <w:p w14:paraId="7CCA31B9" w14:textId="77777777" w:rsidR="005A52CA" w:rsidRDefault="005A52CA" w:rsidP="005A52CA">
      <w:pPr>
        <w:pStyle w:val="bulletedlist"/>
        <w:widowControl w:val="0"/>
        <w:numPr>
          <w:ilvl w:val="0"/>
          <w:numId w:val="3"/>
        </w:numPr>
        <w:suppressAutoHyphens/>
        <w:spacing w:after="80"/>
      </w:pPr>
      <w:r>
        <w:t>Alert a colleague to begin the emergency response.</w:t>
      </w:r>
    </w:p>
    <w:p w14:paraId="73E27A91" w14:textId="77777777" w:rsidR="005A52CA" w:rsidRDefault="005A52CA" w:rsidP="005A52CA">
      <w:pPr>
        <w:pStyle w:val="bulletedlist"/>
        <w:widowControl w:val="0"/>
        <w:numPr>
          <w:ilvl w:val="0"/>
          <w:numId w:val="3"/>
        </w:numPr>
        <w:suppressAutoHyphens/>
        <w:spacing w:after="80"/>
      </w:pPr>
      <w:r>
        <w:t xml:space="preserve">Remain calm and courteous. </w:t>
      </w:r>
    </w:p>
    <w:p w14:paraId="52851053" w14:textId="77777777" w:rsidR="005A52CA" w:rsidRDefault="005A52CA" w:rsidP="005A52CA">
      <w:pPr>
        <w:pStyle w:val="bulletedlist"/>
        <w:widowControl w:val="0"/>
        <w:numPr>
          <w:ilvl w:val="0"/>
          <w:numId w:val="3"/>
        </w:numPr>
        <w:suppressAutoHyphens/>
        <w:spacing w:after="80"/>
      </w:pPr>
      <w:r>
        <w:t>Keep the caller talking (if necessary, pretend you’re having difficulty hearing).</w:t>
      </w:r>
    </w:p>
    <w:p w14:paraId="55D01F89" w14:textId="77777777" w:rsidR="005A52CA" w:rsidRDefault="005A52CA" w:rsidP="005A52CA">
      <w:pPr>
        <w:pStyle w:val="bulletedlist"/>
        <w:widowControl w:val="0"/>
        <w:numPr>
          <w:ilvl w:val="0"/>
          <w:numId w:val="3"/>
        </w:numPr>
        <w:suppressAutoHyphens/>
        <w:spacing w:after="80"/>
      </w:pPr>
      <w:r>
        <w:t xml:space="preserve">Get as much information about the bomb as possible: Where is it? What does it look like? What will set it off? When will it explode? </w:t>
      </w:r>
    </w:p>
    <w:p w14:paraId="2C56AD60" w14:textId="77777777" w:rsidR="005A52CA" w:rsidRDefault="005A52CA" w:rsidP="005A52CA">
      <w:pPr>
        <w:pStyle w:val="bulletedlist"/>
        <w:widowControl w:val="0"/>
        <w:numPr>
          <w:ilvl w:val="0"/>
          <w:numId w:val="3"/>
        </w:numPr>
        <w:suppressAutoHyphens/>
        <w:spacing w:after="80"/>
      </w:pPr>
      <w:r>
        <w:t>Be aware of background noises and the sound of the caller’s voice.</w:t>
      </w:r>
    </w:p>
    <w:p w14:paraId="14461737" w14:textId="77777777" w:rsidR="005A52CA" w:rsidRDefault="005A52CA" w:rsidP="005A52CA">
      <w:pPr>
        <w:pStyle w:val="bulletedlist"/>
        <w:widowControl w:val="0"/>
        <w:numPr>
          <w:ilvl w:val="0"/>
          <w:numId w:val="3"/>
        </w:numPr>
        <w:suppressAutoHyphens/>
        <w:spacing w:after="80"/>
        <w:rPr>
          <w:b/>
        </w:rPr>
      </w:pPr>
      <w:r>
        <w:t>Note time of call. Note caller ID if available.</w:t>
      </w:r>
      <w:r>
        <w:rPr>
          <w:rStyle w:val="FootnoteReference"/>
          <w:b/>
        </w:rPr>
        <w:footnoteReference w:customMarkFollows="1" w:id="4"/>
        <w:t>21</w:t>
      </w:r>
    </w:p>
    <w:p w14:paraId="5FF55C90" w14:textId="77777777" w:rsidR="005A52CA" w:rsidRDefault="005A52CA" w:rsidP="005A52CA">
      <w:pPr>
        <w:spacing w:after="80"/>
        <w:rPr>
          <w:b/>
        </w:rPr>
      </w:pPr>
      <w:r>
        <w:rPr>
          <w:b/>
        </w:rPr>
        <w:t>For all threats:</w:t>
      </w:r>
    </w:p>
    <w:p w14:paraId="62ECFA5E" w14:textId="77777777" w:rsidR="005A52CA" w:rsidRDefault="005A52CA" w:rsidP="005A52CA">
      <w:pPr>
        <w:pStyle w:val="bulletedlist"/>
        <w:widowControl w:val="0"/>
        <w:numPr>
          <w:ilvl w:val="0"/>
          <w:numId w:val="3"/>
        </w:numPr>
        <w:suppressAutoHyphens/>
        <w:spacing w:after="80"/>
      </w:pPr>
      <w:r>
        <w:t>Notify the principal.</w:t>
      </w:r>
    </w:p>
    <w:p w14:paraId="384DE43B" w14:textId="77777777" w:rsidR="005A52CA" w:rsidRDefault="005A52CA" w:rsidP="005A52CA">
      <w:pPr>
        <w:pStyle w:val="bulletedlist"/>
        <w:widowControl w:val="0"/>
        <w:numPr>
          <w:ilvl w:val="0"/>
          <w:numId w:val="3"/>
        </w:numPr>
        <w:suppressAutoHyphens/>
        <w:spacing w:after="80"/>
      </w:pPr>
      <w:r>
        <w:t xml:space="preserve">Call 911. (Do not hang up; keep the line open.) </w:t>
      </w:r>
    </w:p>
    <w:p w14:paraId="1F397D7B" w14:textId="77777777" w:rsidR="005A52CA" w:rsidRDefault="005A52CA" w:rsidP="005A52CA">
      <w:pPr>
        <w:pStyle w:val="bulletedlist"/>
        <w:widowControl w:val="0"/>
        <w:numPr>
          <w:ilvl w:val="0"/>
          <w:numId w:val="3"/>
        </w:numPr>
        <w:suppressAutoHyphens/>
        <w:spacing w:after="80"/>
      </w:pPr>
      <w:r>
        <w:t>Ensure that the path is clear for emergency vehicles.</w:t>
      </w:r>
    </w:p>
    <w:p w14:paraId="7B8FAD8C" w14:textId="77777777" w:rsidR="005A52CA" w:rsidRDefault="005A52CA" w:rsidP="005A52CA">
      <w:pPr>
        <w:pStyle w:val="bulletedlist"/>
        <w:widowControl w:val="0"/>
        <w:numPr>
          <w:ilvl w:val="0"/>
          <w:numId w:val="3"/>
        </w:numPr>
        <w:suppressAutoHyphens/>
        <w:spacing w:after="80"/>
      </w:pPr>
      <w:r>
        <w:t xml:space="preserve">Send someone to wait </w:t>
      </w:r>
      <w:r>
        <w:rPr>
          <w:b/>
        </w:rPr>
        <w:t>in a safe place</w:t>
      </w:r>
      <w:r>
        <w:t xml:space="preserve"> and direct emergency responders to the incident site. Provide responders with a school map and a master key and let them know if anyone is still in the building.</w:t>
      </w:r>
    </w:p>
    <w:p w14:paraId="5201DA34" w14:textId="77777777" w:rsidR="005A52CA" w:rsidRDefault="005A52CA" w:rsidP="005A52CA">
      <w:pPr>
        <w:pStyle w:val="bulletedlist"/>
        <w:widowControl w:val="0"/>
        <w:numPr>
          <w:ilvl w:val="0"/>
          <w:numId w:val="3"/>
        </w:numPr>
        <w:suppressAutoHyphens/>
        <w:spacing w:after="80"/>
        <w:rPr>
          <w:b/>
          <w:bCs/>
          <w:i/>
          <w:iCs/>
        </w:rPr>
      </w:pPr>
      <w:r>
        <w:t xml:space="preserve">The danger zone from a bomb blast can range from a few hundred feet to over a mile. Choose an evacuation site with as much distance and shielding (e.g., a building, sturdy wall, or earthen bank) as possible. </w:t>
      </w:r>
    </w:p>
    <w:p w14:paraId="2C1CF0F5" w14:textId="77777777" w:rsidR="005A52CA" w:rsidRDefault="005A52CA" w:rsidP="005A52CA">
      <w:pPr>
        <w:pStyle w:val="bulletedlist"/>
        <w:widowControl w:val="0"/>
        <w:numPr>
          <w:ilvl w:val="0"/>
          <w:numId w:val="3"/>
        </w:numPr>
        <w:suppressAutoHyphens/>
        <w:spacing w:after="80"/>
      </w:pPr>
      <w:r>
        <w:t>Avoid, and face away from, windows and glass doors.</w:t>
      </w:r>
    </w:p>
    <w:p w14:paraId="6D54A857" w14:textId="77777777" w:rsidR="005A52CA" w:rsidRDefault="005A52CA" w:rsidP="005A52CA">
      <w:pPr>
        <w:pStyle w:val="bulletedlist"/>
        <w:widowControl w:val="0"/>
        <w:numPr>
          <w:ilvl w:val="0"/>
          <w:numId w:val="3"/>
        </w:numPr>
        <w:suppressAutoHyphens/>
        <w:spacing w:after="80"/>
        <w:ind w:right="-450"/>
      </w:pPr>
      <w:r>
        <w:t>As much as possible, leave desks and lockers unlocked.</w:t>
      </w:r>
    </w:p>
    <w:p w14:paraId="63CAFA6E" w14:textId="77777777" w:rsidR="005A52CA" w:rsidRDefault="005A52CA" w:rsidP="005A52CA">
      <w:pPr>
        <w:pStyle w:val="bulletedlist"/>
        <w:widowControl w:val="0"/>
        <w:numPr>
          <w:ilvl w:val="0"/>
          <w:numId w:val="3"/>
        </w:numPr>
        <w:suppressAutoHyphens/>
        <w:spacing w:after="80"/>
        <w:ind w:right="-450"/>
      </w:pPr>
      <w:r>
        <w:t xml:space="preserve">Follow evacuation protocol, including attendance; alert principal and emergency responders to any missing students. </w:t>
      </w:r>
    </w:p>
    <w:p w14:paraId="7CF62C4B" w14:textId="77777777" w:rsidR="005A52CA" w:rsidRDefault="005A52CA" w:rsidP="005A52CA">
      <w:pPr>
        <w:pStyle w:val="bulletedlist"/>
        <w:widowControl w:val="0"/>
        <w:numPr>
          <w:ilvl w:val="0"/>
          <w:numId w:val="3"/>
        </w:numPr>
        <w:suppressAutoHyphens/>
        <w:spacing w:after="80"/>
      </w:pPr>
      <w:r>
        <w:t>Notify the district office.</w:t>
      </w:r>
    </w:p>
    <w:p w14:paraId="0B0E2D63" w14:textId="77777777" w:rsidR="005A52CA" w:rsidRDefault="005A52CA" w:rsidP="005A52CA">
      <w:pPr>
        <w:pStyle w:val="bulletedlist"/>
        <w:widowControl w:val="0"/>
        <w:numPr>
          <w:ilvl w:val="0"/>
          <w:numId w:val="3"/>
        </w:numPr>
        <w:suppressAutoHyphens/>
        <w:spacing w:after="80"/>
      </w:pPr>
      <w:r>
        <w:t>When cleared to return, quickly scan classrooms and other areas again for suspicious or out-of-place objects before allowing students to return.</w:t>
      </w:r>
    </w:p>
    <w:p w14:paraId="39EFF76C" w14:textId="77777777" w:rsidR="005A52CA" w:rsidRDefault="005A52CA" w:rsidP="005A52CA">
      <w:pPr>
        <w:pStyle w:val="bulletedlist"/>
        <w:widowControl w:val="0"/>
        <w:numPr>
          <w:ilvl w:val="0"/>
          <w:numId w:val="3"/>
        </w:numPr>
        <w:suppressAutoHyphens/>
        <w:spacing w:after="80"/>
      </w:pPr>
      <w:r>
        <w:t>Follow procedures listed in the “Warning and communications” section for informing families.</w:t>
      </w:r>
    </w:p>
    <w:p w14:paraId="45F3B683" w14:textId="77777777" w:rsidR="005A52CA" w:rsidRDefault="005A52CA" w:rsidP="005A52CA">
      <w:pPr>
        <w:pStyle w:val="bulletedlist"/>
        <w:widowControl w:val="0"/>
        <w:numPr>
          <w:ilvl w:val="0"/>
          <w:numId w:val="3"/>
        </w:numPr>
        <w:suppressAutoHyphens/>
        <w:spacing w:after="80"/>
      </w:pPr>
      <w:r>
        <w:t>Document the incident. (Document every threat and the school’s response to it, regardless of whether law enforcement is involved or the school is evacuated.)</w:t>
      </w:r>
    </w:p>
    <w:p w14:paraId="31AD95FC" w14:textId="77777777" w:rsidR="00996446" w:rsidRDefault="00996446" w:rsidP="00996446">
      <w:pPr>
        <w:pStyle w:val="bulletedlist"/>
        <w:widowControl w:val="0"/>
        <w:numPr>
          <w:ilvl w:val="0"/>
          <w:numId w:val="0"/>
        </w:numPr>
        <w:suppressAutoHyphens/>
        <w:spacing w:after="80"/>
        <w:rPr>
          <w:b/>
          <w:color w:val="FFFF00"/>
          <w:sz w:val="72"/>
          <w:szCs w:val="72"/>
        </w:rPr>
      </w:pPr>
    </w:p>
    <w:p w14:paraId="6B5FA894" w14:textId="77777777" w:rsidR="003C165B" w:rsidRPr="00E470AC" w:rsidRDefault="00241696" w:rsidP="00996446">
      <w:pPr>
        <w:pStyle w:val="bulletedlist"/>
        <w:widowControl w:val="0"/>
        <w:numPr>
          <w:ilvl w:val="0"/>
          <w:numId w:val="0"/>
        </w:numPr>
        <w:suppressAutoHyphens/>
        <w:spacing w:after="80"/>
        <w:jc w:val="center"/>
        <w:rPr>
          <w:b/>
          <w:color w:val="000099"/>
          <w:sz w:val="36"/>
          <w:szCs w:val="36"/>
        </w:rPr>
      </w:pPr>
      <w:r w:rsidRPr="00E470AC">
        <w:rPr>
          <w:b/>
          <w:color w:val="000099"/>
          <w:sz w:val="36"/>
          <w:szCs w:val="36"/>
        </w:rPr>
        <w:t>BOMB THREAT</w:t>
      </w:r>
      <w:bookmarkStart w:id="5" w:name="_Toc229535350"/>
    </w:p>
    <w:p w14:paraId="4FD33345" w14:textId="77777777" w:rsidR="00996446" w:rsidRPr="00996446" w:rsidRDefault="00996446" w:rsidP="00996446">
      <w:pPr>
        <w:pStyle w:val="bulletedlist"/>
        <w:widowControl w:val="0"/>
        <w:numPr>
          <w:ilvl w:val="0"/>
          <w:numId w:val="0"/>
        </w:numPr>
        <w:suppressAutoHyphens/>
        <w:spacing w:after="80"/>
        <w:jc w:val="center"/>
        <w:rPr>
          <w:b/>
          <w:color w:val="FFFF00"/>
          <w:sz w:val="36"/>
          <w:szCs w:val="36"/>
        </w:rPr>
      </w:pPr>
    </w:p>
    <w:p w14:paraId="7462C17E" w14:textId="77777777" w:rsidR="00506F26" w:rsidRPr="00996446" w:rsidRDefault="00506F26" w:rsidP="003C165B">
      <w:pPr>
        <w:pStyle w:val="bulletedlist"/>
        <w:widowControl w:val="0"/>
        <w:numPr>
          <w:ilvl w:val="0"/>
          <w:numId w:val="0"/>
        </w:numPr>
        <w:suppressAutoHyphens/>
        <w:spacing w:after="80"/>
        <w:jc w:val="center"/>
        <w:rPr>
          <w:b/>
          <w:sz w:val="32"/>
          <w:szCs w:val="32"/>
        </w:rPr>
      </w:pPr>
      <w:r w:rsidRPr="00996446">
        <w:rPr>
          <w:b/>
          <w:sz w:val="32"/>
          <w:szCs w:val="32"/>
        </w:rPr>
        <w:lastRenderedPageBreak/>
        <w:t>Violence and crime on campus</w:t>
      </w:r>
      <w:bookmarkEnd w:id="5"/>
    </w:p>
    <w:p w14:paraId="0BA60067" w14:textId="77777777" w:rsidR="00506F26" w:rsidRDefault="00506F26" w:rsidP="00506F26">
      <w:r>
        <w:t xml:space="preserve">The situations described below range from almost routine to extremely serious and can sometimes escalate with little warning. In addition to keeping students and others safe, you may need to do the following, depending on school policy and the nature of the incident: </w:t>
      </w:r>
    </w:p>
    <w:p w14:paraId="7A6A2C2E" w14:textId="77777777" w:rsidR="00506F26" w:rsidRDefault="00506F26" w:rsidP="00506F26">
      <w:pPr>
        <w:pStyle w:val="bulletedlist"/>
        <w:widowControl w:val="0"/>
        <w:numPr>
          <w:ilvl w:val="0"/>
          <w:numId w:val="3"/>
        </w:numPr>
        <w:suppressAutoHyphens/>
      </w:pPr>
      <w:r>
        <w:t>Keep any potential crime scene as undisturbed as possible.</w:t>
      </w:r>
    </w:p>
    <w:p w14:paraId="562DECD3" w14:textId="77777777" w:rsidR="00506F26" w:rsidRDefault="00506F26" w:rsidP="00506F26">
      <w:pPr>
        <w:pStyle w:val="bulletedlist"/>
        <w:widowControl w:val="0"/>
        <w:numPr>
          <w:ilvl w:val="0"/>
          <w:numId w:val="3"/>
        </w:numPr>
        <w:suppressAutoHyphens/>
      </w:pPr>
      <w:r>
        <w:t>Notify emergency responders and the district office.</w:t>
      </w:r>
    </w:p>
    <w:p w14:paraId="3AE34E44" w14:textId="77777777" w:rsidR="00506F26" w:rsidRDefault="00506F26" w:rsidP="00506F26">
      <w:pPr>
        <w:pStyle w:val="bulletedlist"/>
        <w:widowControl w:val="0"/>
        <w:numPr>
          <w:ilvl w:val="0"/>
          <w:numId w:val="3"/>
        </w:numPr>
        <w:suppressAutoHyphens/>
      </w:pPr>
      <w:r>
        <w:t>Document the incident.</w:t>
      </w:r>
    </w:p>
    <w:p w14:paraId="3D3E6AF5" w14:textId="77777777" w:rsidR="00506F26" w:rsidRDefault="00506F26" w:rsidP="00506F26">
      <w:pPr>
        <w:pStyle w:val="bulletedlist"/>
        <w:widowControl w:val="0"/>
        <w:numPr>
          <w:ilvl w:val="0"/>
          <w:numId w:val="3"/>
        </w:numPr>
        <w:suppressAutoHyphens/>
      </w:pPr>
      <w:r>
        <w:t>Provide follow-up care.</w:t>
      </w:r>
      <w:r>
        <w:rPr>
          <w:rStyle w:val="FootnoteReference"/>
        </w:rPr>
        <w:footnoteReference w:customMarkFollows="1" w:id="5"/>
        <w:t>22</w:t>
      </w:r>
    </w:p>
    <w:p w14:paraId="1E9A1432" w14:textId="77777777" w:rsidR="000443C9" w:rsidRDefault="00506F26" w:rsidP="000443C9">
      <w:r>
        <w:t xml:space="preserve">Creating a safe school climate and learning how to effectively assess a potential threat of violence are extremely important tasks that are beyond the scope of this document. One helpful resource is </w:t>
      </w:r>
      <w:r>
        <w:rPr>
          <w:i/>
        </w:rPr>
        <w:t>Threat Assessment in Schools: A Guide to Managing Threatening Situations and Creating Safe School Climates</w:t>
      </w:r>
      <w:r>
        <w:t xml:space="preserve"> — a joint project of the U.S. Secret Service and the Department of Education. It is available online from both www.secretservice.gov/ntac.shtml (scroll down) and www.edpubs.ed.gov (enter title in search box).</w:t>
      </w:r>
    </w:p>
    <w:p w14:paraId="180577D1" w14:textId="77777777" w:rsidR="00506F26" w:rsidRPr="000443C9" w:rsidRDefault="00506F26" w:rsidP="000443C9">
      <w:r w:rsidRPr="00230B6D">
        <w:rPr>
          <w:rFonts w:ascii="Arial" w:hAnsi="Arial" w:cs="Arial"/>
          <w:sz w:val="28"/>
          <w:szCs w:val="28"/>
        </w:rPr>
        <w:t>Unauthorized visitor</w:t>
      </w:r>
    </w:p>
    <w:p w14:paraId="24D24280" w14:textId="77777777" w:rsidR="00506F26" w:rsidRPr="000A6F0C" w:rsidRDefault="00506F26" w:rsidP="00506F26">
      <w:pPr>
        <w:rPr>
          <w:b/>
          <w:i/>
        </w:rPr>
      </w:pPr>
      <w:r>
        <w:t xml:space="preserve">The school policy toward visitors is as follows: </w:t>
      </w:r>
      <w:r>
        <w:rPr>
          <w:b/>
          <w:i/>
        </w:rPr>
        <w:t>REPORT TO OFFICE, SIGN IN, and GET VISITORS BADGE</w:t>
      </w:r>
    </w:p>
    <w:p w14:paraId="314DFD78" w14:textId="77777777" w:rsidR="00506F26" w:rsidRDefault="00506F26" w:rsidP="00506F26">
      <w:pPr>
        <w:pStyle w:val="bulletedlist"/>
        <w:widowControl w:val="0"/>
        <w:numPr>
          <w:ilvl w:val="0"/>
          <w:numId w:val="3"/>
        </w:numPr>
        <w:suppressAutoHyphens/>
        <w:rPr>
          <w:rFonts w:eastAsia="MS Mincho"/>
        </w:rPr>
      </w:pPr>
      <w:r>
        <w:rPr>
          <w:rFonts w:eastAsia="MS Mincho"/>
        </w:rPr>
        <w:t>If possible, ask another staff person to accompany you when you approach the visitor.</w:t>
      </w:r>
    </w:p>
    <w:p w14:paraId="1801BDB0" w14:textId="6346F5B3" w:rsidR="00506F26" w:rsidRDefault="00D646FF" w:rsidP="00506F26">
      <w:pPr>
        <w:pStyle w:val="bulletedlist"/>
        <w:widowControl w:val="0"/>
        <w:numPr>
          <w:ilvl w:val="0"/>
          <w:numId w:val="3"/>
        </w:numPr>
        <w:suppressAutoHyphens/>
      </w:pPr>
      <w:r>
        <w:t>Please</w:t>
      </w:r>
      <w:r w:rsidR="00506F26">
        <w:t xml:space="preserve"> ask the visitor to give his/her name and reason for visiting and to check in at the office. </w:t>
      </w:r>
    </w:p>
    <w:p w14:paraId="15D6BB4B" w14:textId="77777777" w:rsidR="00506F26" w:rsidRDefault="00506F26" w:rsidP="00506F26">
      <w:pPr>
        <w:pStyle w:val="bulletedlist"/>
        <w:widowControl w:val="0"/>
        <w:numPr>
          <w:ilvl w:val="0"/>
          <w:numId w:val="3"/>
        </w:numPr>
        <w:suppressAutoHyphens/>
      </w:pPr>
      <w:r>
        <w:t>Accompany the visitor to the office or to the exit.</w:t>
      </w:r>
    </w:p>
    <w:p w14:paraId="69DBE21E" w14:textId="77777777" w:rsidR="00506F26" w:rsidRDefault="00506F26" w:rsidP="00506F26">
      <w:pPr>
        <w:pStyle w:val="bulletedlist"/>
        <w:widowControl w:val="0"/>
        <w:numPr>
          <w:ilvl w:val="0"/>
          <w:numId w:val="3"/>
        </w:numPr>
        <w:suppressAutoHyphens/>
      </w:pPr>
      <w:r>
        <w:t xml:space="preserve">If the person refuses to check in or leave, do not force the issue, but notify the office immediately. </w:t>
      </w:r>
    </w:p>
    <w:p w14:paraId="337E89BE" w14:textId="77777777" w:rsidR="00506F26" w:rsidRDefault="00506F26" w:rsidP="00506F26">
      <w:pPr>
        <w:pStyle w:val="bulletedlist"/>
        <w:widowControl w:val="0"/>
        <w:numPr>
          <w:ilvl w:val="0"/>
          <w:numId w:val="3"/>
        </w:numPr>
        <w:suppressAutoHyphens/>
        <w:rPr>
          <w:rFonts w:eastAsia="MS Mincho"/>
        </w:rPr>
      </w:pPr>
      <w:r>
        <w:rPr>
          <w:rFonts w:eastAsia="MS Mincho"/>
        </w:rPr>
        <w:t xml:space="preserve">If the person seems hostile or potentially violent, back up but maintain eye contact. </w:t>
      </w:r>
    </w:p>
    <w:p w14:paraId="187706A2" w14:textId="77777777" w:rsidR="00506F26" w:rsidRDefault="00506F26" w:rsidP="00506F26">
      <w:pPr>
        <w:pStyle w:val="bulletedlistsublist"/>
        <w:widowControl w:val="0"/>
        <w:numPr>
          <w:ilvl w:val="0"/>
          <w:numId w:val="5"/>
        </w:numPr>
        <w:suppressAutoHyphens/>
        <w:spacing w:before="40"/>
        <w:rPr>
          <w:rFonts w:eastAsia="MS Mincho"/>
        </w:rPr>
      </w:pPr>
      <w:r>
        <w:rPr>
          <w:rFonts w:eastAsia="MS Mincho"/>
        </w:rPr>
        <w:t xml:space="preserve">Always allow an </w:t>
      </w:r>
      <w:r>
        <w:t>avenue</w:t>
      </w:r>
      <w:r>
        <w:rPr>
          <w:rFonts w:eastAsia="MS Mincho"/>
        </w:rPr>
        <w:t xml:space="preserve"> for escape for the visitor and for yourself. </w:t>
      </w:r>
    </w:p>
    <w:p w14:paraId="294628B4" w14:textId="77777777" w:rsidR="00506F26" w:rsidRDefault="00506F26" w:rsidP="00506F26">
      <w:pPr>
        <w:pStyle w:val="bulletedlistsublist"/>
        <w:widowControl w:val="0"/>
        <w:numPr>
          <w:ilvl w:val="0"/>
          <w:numId w:val="5"/>
        </w:numPr>
        <w:suppressAutoHyphens/>
        <w:rPr>
          <w:rFonts w:eastAsia="MS Mincho"/>
        </w:rPr>
      </w:pPr>
      <w:r>
        <w:rPr>
          <w:rFonts w:eastAsia="MS Mincho"/>
        </w:rPr>
        <w:t>Keep your posture and facial expression as calm and nonthreatening as possible.</w:t>
      </w:r>
    </w:p>
    <w:p w14:paraId="03944F8B" w14:textId="77777777" w:rsidR="00506F26" w:rsidRDefault="00506F26" w:rsidP="00506F26">
      <w:pPr>
        <w:pStyle w:val="bulletedlistsublist"/>
        <w:widowControl w:val="0"/>
        <w:numPr>
          <w:ilvl w:val="0"/>
          <w:numId w:val="5"/>
        </w:numPr>
        <w:suppressAutoHyphens/>
        <w:rPr>
          <w:rFonts w:eastAsia="MS Mincho"/>
        </w:rPr>
      </w:pPr>
      <w:r>
        <w:rPr>
          <w:rFonts w:eastAsia="MS Mincho"/>
        </w:rPr>
        <w:t>Don’t argue. Let them vent. Make comments like “What can we do to make this better?” or “I understand the problem and I am concerned” or “We need to work together on this problem.”</w:t>
      </w:r>
    </w:p>
    <w:p w14:paraId="6BBC4C47" w14:textId="77777777" w:rsidR="00506F26" w:rsidRDefault="00506F26" w:rsidP="00506F26">
      <w:pPr>
        <w:pStyle w:val="bulletedlist"/>
        <w:widowControl w:val="0"/>
        <w:numPr>
          <w:ilvl w:val="0"/>
          <w:numId w:val="3"/>
        </w:numPr>
        <w:suppressAutoHyphens/>
        <w:rPr>
          <w:rFonts w:eastAsia="MS Mincho"/>
        </w:rPr>
      </w:pPr>
      <w:r>
        <w:rPr>
          <w:rFonts w:eastAsia="MS Mincho"/>
        </w:rPr>
        <w:t>Encourage the person to move away from students; encourage bystanders to disperse.</w:t>
      </w:r>
    </w:p>
    <w:p w14:paraId="31C73641" w14:textId="77777777" w:rsidR="000443C9" w:rsidRDefault="00506F26" w:rsidP="000443C9">
      <w:pPr>
        <w:pStyle w:val="bulletedlist"/>
        <w:widowControl w:val="0"/>
        <w:numPr>
          <w:ilvl w:val="0"/>
          <w:numId w:val="3"/>
        </w:numPr>
        <w:suppressAutoHyphens/>
        <w:rPr>
          <w:rFonts w:eastAsia="MS Mincho"/>
        </w:rPr>
      </w:pPr>
      <w:r>
        <w:t xml:space="preserve">Notify the office even if the person leaves the campus. </w:t>
      </w:r>
      <w:r>
        <w:rPr>
          <w:rFonts w:eastAsia="MS Mincho"/>
        </w:rPr>
        <w:t>Report as much as you are able to remember about their appearance, including items carried, vehicle, license plate, and any other details.</w:t>
      </w:r>
    </w:p>
    <w:p w14:paraId="42793C32" w14:textId="77777777" w:rsidR="00FE7182" w:rsidRPr="000443C9" w:rsidRDefault="00FE7182" w:rsidP="000443C9">
      <w:pPr>
        <w:pStyle w:val="bulletedlist"/>
        <w:widowControl w:val="0"/>
        <w:numPr>
          <w:ilvl w:val="0"/>
          <w:numId w:val="0"/>
        </w:numPr>
        <w:suppressAutoHyphens/>
        <w:ind w:left="216"/>
        <w:rPr>
          <w:rFonts w:eastAsia="MS Mincho"/>
          <w:sz w:val="18"/>
          <w:szCs w:val="18"/>
        </w:rPr>
      </w:pPr>
      <w:r w:rsidRPr="000443C9">
        <w:rPr>
          <w:b/>
          <w:color w:val="FF0000"/>
          <w:sz w:val="18"/>
          <w:szCs w:val="18"/>
        </w:rPr>
        <w:t>Hand Signals</w:t>
      </w:r>
      <w:r w:rsidR="000443C9" w:rsidRPr="000443C9">
        <w:rPr>
          <w:b/>
          <w:color w:val="FF0000"/>
          <w:sz w:val="18"/>
          <w:szCs w:val="18"/>
        </w:rPr>
        <w:t xml:space="preserve"> - </w:t>
      </w:r>
      <w:r w:rsidRPr="000443C9">
        <w:rPr>
          <w:b/>
          <w:sz w:val="18"/>
          <w:szCs w:val="18"/>
        </w:rPr>
        <w:t>ONE FINGER</w:t>
      </w:r>
      <w:r w:rsidR="000443C9" w:rsidRPr="000443C9">
        <w:rPr>
          <w:b/>
          <w:sz w:val="18"/>
          <w:szCs w:val="18"/>
        </w:rPr>
        <w:t xml:space="preserve"> - All Ok, you can leave; </w:t>
      </w:r>
      <w:r w:rsidRPr="000443C9">
        <w:rPr>
          <w:b/>
          <w:sz w:val="18"/>
          <w:szCs w:val="18"/>
        </w:rPr>
        <w:t>TWO FINGERS</w:t>
      </w:r>
      <w:r w:rsidR="000443C9" w:rsidRPr="000443C9">
        <w:rPr>
          <w:b/>
          <w:sz w:val="18"/>
          <w:szCs w:val="18"/>
        </w:rPr>
        <w:t xml:space="preserve"> - Stay and help; </w:t>
      </w:r>
      <w:r w:rsidRPr="000443C9">
        <w:rPr>
          <w:b/>
          <w:sz w:val="18"/>
          <w:szCs w:val="18"/>
        </w:rPr>
        <w:t>THREE FINGERS</w:t>
      </w:r>
      <w:r w:rsidR="000443C9" w:rsidRPr="000443C9">
        <w:rPr>
          <w:b/>
          <w:sz w:val="18"/>
          <w:szCs w:val="18"/>
        </w:rPr>
        <w:t xml:space="preserve"> - </w:t>
      </w:r>
      <w:r w:rsidRPr="000443C9">
        <w:rPr>
          <w:b/>
          <w:sz w:val="18"/>
          <w:szCs w:val="18"/>
        </w:rPr>
        <w:t xml:space="preserve">Danger, stay and help – call </w:t>
      </w:r>
      <w:r w:rsidR="000443C9" w:rsidRPr="000443C9">
        <w:rPr>
          <w:b/>
          <w:sz w:val="18"/>
          <w:szCs w:val="18"/>
        </w:rPr>
        <w:t xml:space="preserve">911; FIST - </w:t>
      </w:r>
      <w:r w:rsidRPr="000443C9">
        <w:rPr>
          <w:b/>
          <w:sz w:val="18"/>
          <w:szCs w:val="18"/>
        </w:rPr>
        <w:t>Weapon – call 911</w:t>
      </w:r>
    </w:p>
    <w:p w14:paraId="4007292C" w14:textId="77777777" w:rsidR="00E03D24" w:rsidRDefault="00E03D24" w:rsidP="003C165B">
      <w:pPr>
        <w:pStyle w:val="bulletedlist"/>
        <w:widowControl w:val="0"/>
        <w:numPr>
          <w:ilvl w:val="0"/>
          <w:numId w:val="0"/>
        </w:numPr>
        <w:suppressAutoHyphens/>
        <w:jc w:val="center"/>
        <w:rPr>
          <w:b/>
          <w:color w:val="215868" w:themeColor="accent5" w:themeShade="80"/>
          <w:sz w:val="36"/>
          <w:szCs w:val="36"/>
        </w:rPr>
      </w:pPr>
    </w:p>
    <w:p w14:paraId="6DC3631C" w14:textId="77777777" w:rsidR="00230B6D" w:rsidRPr="00996446" w:rsidRDefault="00580B17" w:rsidP="003C165B">
      <w:pPr>
        <w:pStyle w:val="bulletedlist"/>
        <w:widowControl w:val="0"/>
        <w:numPr>
          <w:ilvl w:val="0"/>
          <w:numId w:val="0"/>
        </w:numPr>
        <w:suppressAutoHyphens/>
        <w:jc w:val="center"/>
        <w:rPr>
          <w:sz w:val="36"/>
          <w:szCs w:val="36"/>
        </w:rPr>
      </w:pPr>
      <w:r w:rsidRPr="00996446">
        <w:rPr>
          <w:b/>
          <w:color w:val="215868" w:themeColor="accent5" w:themeShade="80"/>
          <w:sz w:val="36"/>
          <w:szCs w:val="36"/>
        </w:rPr>
        <w:t>VIOLENCE &amp; CRIME ON CAMPUS</w:t>
      </w:r>
    </w:p>
    <w:p w14:paraId="7BBE191D" w14:textId="77777777" w:rsidR="00996446" w:rsidRPr="00996446" w:rsidRDefault="00996446" w:rsidP="003C165B">
      <w:pPr>
        <w:pStyle w:val="Heading3"/>
        <w:keepLines w:val="0"/>
        <w:widowControl w:val="0"/>
        <w:numPr>
          <w:ilvl w:val="2"/>
          <w:numId w:val="2"/>
        </w:numPr>
        <w:suppressAutoHyphens/>
        <w:spacing w:before="300" w:after="100"/>
      </w:pPr>
    </w:p>
    <w:p w14:paraId="46D655C3" w14:textId="77777777" w:rsidR="00996446" w:rsidRPr="00996446" w:rsidRDefault="00996446" w:rsidP="00996446">
      <w:pPr>
        <w:pStyle w:val="Heading3"/>
        <w:keepLines w:val="0"/>
        <w:widowControl w:val="0"/>
        <w:numPr>
          <w:ilvl w:val="2"/>
          <w:numId w:val="2"/>
        </w:numPr>
        <w:suppressAutoHyphens/>
        <w:spacing w:before="300" w:after="100"/>
      </w:pPr>
    </w:p>
    <w:p w14:paraId="27A4E6CB" w14:textId="77777777" w:rsidR="00996446" w:rsidRDefault="00996446" w:rsidP="00996446">
      <w:pPr>
        <w:pStyle w:val="Heading3"/>
        <w:keepLines w:val="0"/>
        <w:widowControl w:val="0"/>
        <w:suppressAutoHyphens/>
        <w:spacing w:before="300" w:after="100"/>
      </w:pPr>
    </w:p>
    <w:p w14:paraId="7C36C220" w14:textId="77777777" w:rsidR="00996446" w:rsidRPr="00996446" w:rsidRDefault="00996446" w:rsidP="00996446"/>
    <w:p w14:paraId="5BC2314C" w14:textId="77777777" w:rsidR="00506F26" w:rsidRPr="00996446" w:rsidRDefault="00506F26" w:rsidP="00996446">
      <w:pPr>
        <w:pStyle w:val="Heading3"/>
        <w:keepLines w:val="0"/>
        <w:widowControl w:val="0"/>
        <w:numPr>
          <w:ilvl w:val="2"/>
          <w:numId w:val="2"/>
        </w:numPr>
        <w:suppressAutoHyphens/>
        <w:spacing w:before="300" w:after="100"/>
        <w:jc w:val="center"/>
        <w:rPr>
          <w:rFonts w:ascii="Times New Roman" w:hAnsi="Times New Roman" w:cs="Times New Roman"/>
          <w:sz w:val="32"/>
          <w:szCs w:val="32"/>
        </w:rPr>
      </w:pPr>
      <w:r w:rsidRPr="00996446">
        <w:rPr>
          <w:rFonts w:ascii="Times New Roman" w:hAnsi="Times New Roman" w:cs="Times New Roman"/>
          <w:color w:val="auto"/>
          <w:sz w:val="32"/>
          <w:szCs w:val="32"/>
        </w:rPr>
        <w:lastRenderedPageBreak/>
        <w:t>Weapon (no shots fired)</w:t>
      </w:r>
    </w:p>
    <w:p w14:paraId="43EA0B33" w14:textId="77777777" w:rsidR="00506F26" w:rsidRDefault="00506F26" w:rsidP="00506F26">
      <w:pPr>
        <w:pStyle w:val="bulletedlist"/>
        <w:widowControl w:val="0"/>
        <w:numPr>
          <w:ilvl w:val="0"/>
          <w:numId w:val="3"/>
        </w:numPr>
        <w:suppressAutoHyphens/>
      </w:pPr>
      <w:r>
        <w:t xml:space="preserve">If possible, isolate the person and prevent him/her from accessing the weapon or backpack. </w:t>
      </w:r>
    </w:p>
    <w:p w14:paraId="04BC6E29" w14:textId="77777777" w:rsidR="00506F26" w:rsidRDefault="00506F26" w:rsidP="00506F26">
      <w:pPr>
        <w:pStyle w:val="bulletedlist"/>
        <w:widowControl w:val="0"/>
        <w:numPr>
          <w:ilvl w:val="0"/>
          <w:numId w:val="3"/>
        </w:numPr>
        <w:suppressAutoHyphens/>
      </w:pPr>
      <w:r>
        <w:t>If the weapon is in a locker or other storage place, seal off the area.</w:t>
      </w:r>
    </w:p>
    <w:p w14:paraId="4BDACB13" w14:textId="77777777" w:rsidR="00506F26" w:rsidRDefault="00506F26" w:rsidP="00506F26">
      <w:pPr>
        <w:pStyle w:val="bulletedlist"/>
        <w:widowControl w:val="0"/>
        <w:numPr>
          <w:ilvl w:val="0"/>
          <w:numId w:val="3"/>
        </w:numPr>
        <w:suppressAutoHyphens/>
      </w:pPr>
      <w:r>
        <w:t>If you notice the weapon during class: Stay calm and try not to draw students’ attention to it. Notify the office or another staff person as soon as possible. Do not leave the classroom.</w:t>
      </w:r>
    </w:p>
    <w:p w14:paraId="23AD69E0" w14:textId="77777777" w:rsidR="00506F26" w:rsidRDefault="00506F26" w:rsidP="00506F26">
      <w:pPr>
        <w:pStyle w:val="bulletedlist"/>
        <w:widowControl w:val="0"/>
        <w:numPr>
          <w:ilvl w:val="0"/>
          <w:numId w:val="3"/>
        </w:numPr>
        <w:suppressAutoHyphens/>
      </w:pPr>
      <w:r>
        <w:t>If the individual displays the weapon or makes a threat, do not try to disarm him/her. Avoid sudden moves. Speak calmly and address the person by name. Make sure that both you and the armed individual have an escape route at all times.</w:t>
      </w:r>
    </w:p>
    <w:p w14:paraId="4EC38546" w14:textId="77777777" w:rsidR="00506F26" w:rsidRDefault="00506F26" w:rsidP="00506F26">
      <w:pPr>
        <w:pStyle w:val="bulletedlist"/>
        <w:widowControl w:val="0"/>
        <w:numPr>
          <w:ilvl w:val="0"/>
          <w:numId w:val="3"/>
        </w:numPr>
        <w:suppressAutoHyphens/>
      </w:pPr>
      <w:r>
        <w:t>Move other students out of harm’s way.</w:t>
      </w:r>
    </w:p>
    <w:p w14:paraId="3DDCB289" w14:textId="77777777" w:rsidR="00506F26" w:rsidRDefault="00506F26" w:rsidP="00506F26">
      <w:pPr>
        <w:pStyle w:val="bulletedlist"/>
        <w:keepNext/>
        <w:widowControl w:val="0"/>
        <w:numPr>
          <w:ilvl w:val="0"/>
          <w:numId w:val="3"/>
        </w:numPr>
        <w:suppressAutoHyphens/>
      </w:pPr>
      <w:r>
        <w:t>Notify the office. Give them as much information as possible:</w:t>
      </w:r>
    </w:p>
    <w:p w14:paraId="56B9FF05" w14:textId="77777777" w:rsidR="00506F26" w:rsidRDefault="00506F26" w:rsidP="00506F26">
      <w:pPr>
        <w:pStyle w:val="bulletedlistsublist"/>
        <w:keepNext/>
        <w:widowControl w:val="0"/>
        <w:numPr>
          <w:ilvl w:val="0"/>
          <w:numId w:val="5"/>
        </w:numPr>
        <w:suppressAutoHyphens/>
      </w:pPr>
      <w:r>
        <w:t>who has the weapon (name or description)</w:t>
      </w:r>
    </w:p>
    <w:p w14:paraId="38794712" w14:textId="77777777" w:rsidR="00506F26" w:rsidRDefault="00506F26" w:rsidP="00506F26">
      <w:pPr>
        <w:pStyle w:val="bulletedlistsublist"/>
        <w:keepNext/>
        <w:widowControl w:val="0"/>
        <w:numPr>
          <w:ilvl w:val="0"/>
          <w:numId w:val="5"/>
        </w:numPr>
        <w:suppressAutoHyphens/>
      </w:pPr>
      <w:r>
        <w:t>what the weapon is</w:t>
      </w:r>
    </w:p>
    <w:p w14:paraId="1FA858BB" w14:textId="77777777" w:rsidR="00506F26" w:rsidRDefault="00506F26" w:rsidP="00506F26">
      <w:pPr>
        <w:pStyle w:val="bulletedlistsublist"/>
        <w:widowControl w:val="0"/>
        <w:numPr>
          <w:ilvl w:val="0"/>
          <w:numId w:val="5"/>
        </w:numPr>
        <w:suppressAutoHyphens/>
      </w:pPr>
      <w:r>
        <w:t>where the individual is</w:t>
      </w:r>
    </w:p>
    <w:p w14:paraId="1860B396" w14:textId="77777777" w:rsidR="00506F26" w:rsidRDefault="00506F26" w:rsidP="00506F26">
      <w:pPr>
        <w:pStyle w:val="bulletedlistsublist"/>
        <w:widowControl w:val="0"/>
        <w:numPr>
          <w:ilvl w:val="0"/>
          <w:numId w:val="5"/>
        </w:numPr>
        <w:suppressAutoHyphens/>
      </w:pPr>
      <w:r>
        <w:t>whether he/she has threatened self or others</w:t>
      </w:r>
    </w:p>
    <w:p w14:paraId="50D63711" w14:textId="77777777" w:rsidR="00506F26" w:rsidRDefault="00506F26" w:rsidP="00506F26">
      <w:pPr>
        <w:pStyle w:val="bulletedlist"/>
        <w:widowControl w:val="0"/>
        <w:numPr>
          <w:ilvl w:val="0"/>
          <w:numId w:val="3"/>
        </w:numPr>
        <w:suppressAutoHyphens/>
      </w:pPr>
      <w:r>
        <w:t>Initiate lockdown.</w:t>
      </w:r>
      <w:r>
        <w:rPr>
          <w:b/>
          <w:i/>
        </w:rPr>
        <w:t xml:space="preserve"> Make it top priority</w:t>
      </w:r>
    </w:p>
    <w:p w14:paraId="450B5C25" w14:textId="77777777" w:rsidR="00506F26" w:rsidRDefault="00506F26" w:rsidP="00506F26">
      <w:pPr>
        <w:pStyle w:val="bulletedlist"/>
        <w:widowControl w:val="0"/>
        <w:numPr>
          <w:ilvl w:val="0"/>
          <w:numId w:val="3"/>
        </w:numPr>
        <w:suppressAutoHyphens/>
      </w:pPr>
      <w:r>
        <w:t>Call 911. (Do not hang up; keep the line open.)</w:t>
      </w:r>
    </w:p>
    <w:p w14:paraId="5FDAD088" w14:textId="77777777" w:rsidR="00F76B2E" w:rsidRDefault="00506F26" w:rsidP="00F76B2E">
      <w:pPr>
        <w:pStyle w:val="bulletedlist"/>
        <w:widowControl w:val="0"/>
        <w:numPr>
          <w:ilvl w:val="0"/>
          <w:numId w:val="3"/>
        </w:numPr>
        <w:suppressAutoHyphens/>
      </w:pPr>
      <w:r>
        <w:t xml:space="preserve">Send someone to wait </w:t>
      </w:r>
      <w:r>
        <w:rPr>
          <w:b/>
        </w:rPr>
        <w:t>in a safe place</w:t>
      </w:r>
      <w:r>
        <w:t xml:space="preserve"> and direct emergency responders to the incident site. Provide responders with a school map, a master key, and the location of any video surveillance, and let them know who is still in the building.</w:t>
      </w:r>
    </w:p>
    <w:p w14:paraId="687ECA1F" w14:textId="77777777" w:rsidR="00996446" w:rsidRDefault="00996446" w:rsidP="003C165B">
      <w:pPr>
        <w:pStyle w:val="bulletedlist"/>
        <w:widowControl w:val="0"/>
        <w:numPr>
          <w:ilvl w:val="0"/>
          <w:numId w:val="0"/>
        </w:numPr>
        <w:suppressAutoHyphens/>
        <w:ind w:left="504"/>
        <w:rPr>
          <w:b/>
          <w:color w:val="0070C0"/>
          <w:sz w:val="36"/>
          <w:szCs w:val="36"/>
        </w:rPr>
      </w:pPr>
    </w:p>
    <w:p w14:paraId="631CE37F" w14:textId="77777777" w:rsidR="003C165B" w:rsidRPr="00996446" w:rsidRDefault="00580B17" w:rsidP="00996446">
      <w:pPr>
        <w:pStyle w:val="bulletedlist"/>
        <w:widowControl w:val="0"/>
        <w:numPr>
          <w:ilvl w:val="0"/>
          <w:numId w:val="0"/>
        </w:numPr>
        <w:suppressAutoHyphens/>
        <w:ind w:left="504"/>
        <w:jc w:val="center"/>
        <w:rPr>
          <w:b/>
          <w:color w:val="0070C0"/>
          <w:sz w:val="36"/>
          <w:szCs w:val="36"/>
        </w:rPr>
      </w:pPr>
      <w:r w:rsidRPr="00996446">
        <w:rPr>
          <w:b/>
          <w:color w:val="0070C0"/>
          <w:sz w:val="36"/>
          <w:szCs w:val="36"/>
        </w:rPr>
        <w:t>WEAPONS (NO SHOTS FIRED)</w:t>
      </w:r>
    </w:p>
    <w:p w14:paraId="66506FFA" w14:textId="77777777" w:rsidR="00996446" w:rsidRDefault="00996446" w:rsidP="003C165B">
      <w:pPr>
        <w:pStyle w:val="bulletedlist"/>
        <w:widowControl w:val="0"/>
        <w:numPr>
          <w:ilvl w:val="0"/>
          <w:numId w:val="0"/>
        </w:numPr>
        <w:suppressAutoHyphens/>
        <w:ind w:left="504"/>
        <w:rPr>
          <w:sz w:val="28"/>
          <w:szCs w:val="28"/>
        </w:rPr>
      </w:pPr>
    </w:p>
    <w:p w14:paraId="36E4B8CA" w14:textId="77777777" w:rsidR="00996446" w:rsidRDefault="00996446" w:rsidP="003C165B">
      <w:pPr>
        <w:pStyle w:val="bulletedlist"/>
        <w:widowControl w:val="0"/>
        <w:numPr>
          <w:ilvl w:val="0"/>
          <w:numId w:val="0"/>
        </w:numPr>
        <w:suppressAutoHyphens/>
        <w:ind w:left="504"/>
        <w:rPr>
          <w:sz w:val="28"/>
          <w:szCs w:val="28"/>
        </w:rPr>
      </w:pPr>
    </w:p>
    <w:p w14:paraId="7F91F798" w14:textId="77777777" w:rsidR="00996446" w:rsidRDefault="00996446" w:rsidP="003C165B">
      <w:pPr>
        <w:pStyle w:val="bulletedlist"/>
        <w:widowControl w:val="0"/>
        <w:numPr>
          <w:ilvl w:val="0"/>
          <w:numId w:val="0"/>
        </w:numPr>
        <w:suppressAutoHyphens/>
        <w:ind w:left="504"/>
        <w:rPr>
          <w:sz w:val="28"/>
          <w:szCs w:val="28"/>
        </w:rPr>
      </w:pPr>
    </w:p>
    <w:p w14:paraId="1DD476BC" w14:textId="77777777" w:rsidR="00996446" w:rsidRDefault="00996446" w:rsidP="003C165B">
      <w:pPr>
        <w:pStyle w:val="bulletedlist"/>
        <w:widowControl w:val="0"/>
        <w:numPr>
          <w:ilvl w:val="0"/>
          <w:numId w:val="0"/>
        </w:numPr>
        <w:suppressAutoHyphens/>
        <w:ind w:left="504"/>
        <w:rPr>
          <w:sz w:val="28"/>
          <w:szCs w:val="28"/>
        </w:rPr>
      </w:pPr>
    </w:p>
    <w:p w14:paraId="7ADBCF27" w14:textId="77777777" w:rsidR="00996446" w:rsidRDefault="00996446" w:rsidP="003C165B">
      <w:pPr>
        <w:pStyle w:val="bulletedlist"/>
        <w:widowControl w:val="0"/>
        <w:numPr>
          <w:ilvl w:val="0"/>
          <w:numId w:val="0"/>
        </w:numPr>
        <w:suppressAutoHyphens/>
        <w:ind w:left="504"/>
        <w:rPr>
          <w:sz w:val="28"/>
          <w:szCs w:val="28"/>
        </w:rPr>
      </w:pPr>
    </w:p>
    <w:p w14:paraId="5DA70899" w14:textId="77777777" w:rsidR="00996446" w:rsidRDefault="00996446" w:rsidP="003C165B">
      <w:pPr>
        <w:pStyle w:val="bulletedlist"/>
        <w:widowControl w:val="0"/>
        <w:numPr>
          <w:ilvl w:val="0"/>
          <w:numId w:val="0"/>
        </w:numPr>
        <w:suppressAutoHyphens/>
        <w:ind w:left="504"/>
        <w:rPr>
          <w:sz w:val="28"/>
          <w:szCs w:val="28"/>
        </w:rPr>
      </w:pPr>
    </w:p>
    <w:p w14:paraId="6C01B21E" w14:textId="77777777" w:rsidR="00996446" w:rsidRDefault="00996446" w:rsidP="003C165B">
      <w:pPr>
        <w:pStyle w:val="bulletedlist"/>
        <w:widowControl w:val="0"/>
        <w:numPr>
          <w:ilvl w:val="0"/>
          <w:numId w:val="0"/>
        </w:numPr>
        <w:suppressAutoHyphens/>
        <w:ind w:left="504"/>
        <w:rPr>
          <w:sz w:val="28"/>
          <w:szCs w:val="28"/>
        </w:rPr>
      </w:pPr>
    </w:p>
    <w:p w14:paraId="181B0F41" w14:textId="77777777" w:rsidR="00996446" w:rsidRDefault="00996446" w:rsidP="003C165B">
      <w:pPr>
        <w:pStyle w:val="bulletedlist"/>
        <w:widowControl w:val="0"/>
        <w:numPr>
          <w:ilvl w:val="0"/>
          <w:numId w:val="0"/>
        </w:numPr>
        <w:suppressAutoHyphens/>
        <w:ind w:left="504"/>
        <w:rPr>
          <w:sz w:val="28"/>
          <w:szCs w:val="28"/>
        </w:rPr>
      </w:pPr>
    </w:p>
    <w:p w14:paraId="6124E8E2" w14:textId="77777777" w:rsidR="00996446" w:rsidRDefault="00996446" w:rsidP="003C165B">
      <w:pPr>
        <w:pStyle w:val="bulletedlist"/>
        <w:widowControl w:val="0"/>
        <w:numPr>
          <w:ilvl w:val="0"/>
          <w:numId w:val="0"/>
        </w:numPr>
        <w:suppressAutoHyphens/>
        <w:ind w:left="504"/>
        <w:rPr>
          <w:sz w:val="28"/>
          <w:szCs w:val="28"/>
        </w:rPr>
      </w:pPr>
    </w:p>
    <w:p w14:paraId="60070FC0" w14:textId="77777777" w:rsidR="00996446" w:rsidRDefault="00996446" w:rsidP="003C165B">
      <w:pPr>
        <w:pStyle w:val="bulletedlist"/>
        <w:widowControl w:val="0"/>
        <w:numPr>
          <w:ilvl w:val="0"/>
          <w:numId w:val="0"/>
        </w:numPr>
        <w:suppressAutoHyphens/>
        <w:ind w:left="504"/>
        <w:rPr>
          <w:sz w:val="28"/>
          <w:szCs w:val="28"/>
        </w:rPr>
      </w:pPr>
    </w:p>
    <w:p w14:paraId="09F416F0" w14:textId="77777777" w:rsidR="00996446" w:rsidRDefault="00996446" w:rsidP="003C165B">
      <w:pPr>
        <w:pStyle w:val="bulletedlist"/>
        <w:widowControl w:val="0"/>
        <w:numPr>
          <w:ilvl w:val="0"/>
          <w:numId w:val="0"/>
        </w:numPr>
        <w:suppressAutoHyphens/>
        <w:ind w:left="504"/>
        <w:rPr>
          <w:sz w:val="28"/>
          <w:szCs w:val="28"/>
        </w:rPr>
      </w:pPr>
    </w:p>
    <w:p w14:paraId="7420B506" w14:textId="77777777" w:rsidR="00996446" w:rsidRDefault="00996446" w:rsidP="003C165B">
      <w:pPr>
        <w:pStyle w:val="bulletedlist"/>
        <w:widowControl w:val="0"/>
        <w:numPr>
          <w:ilvl w:val="0"/>
          <w:numId w:val="0"/>
        </w:numPr>
        <w:suppressAutoHyphens/>
        <w:ind w:left="504"/>
        <w:rPr>
          <w:sz w:val="28"/>
          <w:szCs w:val="28"/>
        </w:rPr>
      </w:pPr>
    </w:p>
    <w:p w14:paraId="25CD9E18" w14:textId="77777777" w:rsidR="00996446" w:rsidRDefault="00996446" w:rsidP="003C165B">
      <w:pPr>
        <w:pStyle w:val="bulletedlist"/>
        <w:widowControl w:val="0"/>
        <w:numPr>
          <w:ilvl w:val="0"/>
          <w:numId w:val="0"/>
        </w:numPr>
        <w:suppressAutoHyphens/>
        <w:ind w:left="504"/>
        <w:rPr>
          <w:sz w:val="28"/>
          <w:szCs w:val="28"/>
        </w:rPr>
      </w:pPr>
    </w:p>
    <w:p w14:paraId="5C36BC62" w14:textId="77777777" w:rsidR="00506F26" w:rsidRPr="00996446" w:rsidRDefault="00506F26" w:rsidP="00996446">
      <w:pPr>
        <w:pStyle w:val="bulletedlist"/>
        <w:widowControl w:val="0"/>
        <w:numPr>
          <w:ilvl w:val="0"/>
          <w:numId w:val="0"/>
        </w:numPr>
        <w:suppressAutoHyphens/>
        <w:ind w:left="504"/>
        <w:jc w:val="center"/>
        <w:rPr>
          <w:b/>
          <w:color w:val="0070C0"/>
          <w:sz w:val="32"/>
          <w:szCs w:val="32"/>
        </w:rPr>
      </w:pPr>
      <w:r w:rsidRPr="00996446">
        <w:rPr>
          <w:b/>
          <w:sz w:val="32"/>
          <w:szCs w:val="32"/>
        </w:rPr>
        <w:lastRenderedPageBreak/>
        <w:t>Shooting</w:t>
      </w:r>
    </w:p>
    <w:p w14:paraId="3AE5E840" w14:textId="77777777" w:rsidR="00506F26" w:rsidRPr="00FA6A86" w:rsidRDefault="00506F26" w:rsidP="00506F26">
      <w:pPr>
        <w:pStyle w:val="bulletedlist"/>
        <w:widowControl w:val="0"/>
        <w:numPr>
          <w:ilvl w:val="0"/>
          <w:numId w:val="3"/>
        </w:numPr>
        <w:suppressAutoHyphens/>
      </w:pPr>
      <w:r>
        <w:t xml:space="preserve">Call 911. (Do not hang up; keep the line open.)  </w:t>
      </w:r>
    </w:p>
    <w:p w14:paraId="210BA144" w14:textId="2C671600" w:rsidR="00506F26" w:rsidRPr="00AE31DE" w:rsidRDefault="00506F26" w:rsidP="00506F26">
      <w:pPr>
        <w:pStyle w:val="bulletedlist"/>
        <w:widowControl w:val="0"/>
        <w:numPr>
          <w:ilvl w:val="0"/>
          <w:numId w:val="3"/>
        </w:numPr>
        <w:suppressAutoHyphens/>
        <w:rPr>
          <w:b/>
          <w:i/>
        </w:rPr>
      </w:pPr>
      <w:r>
        <w:t xml:space="preserve">Place the campus on </w:t>
      </w:r>
      <w:r w:rsidR="006E3663" w:rsidRPr="006E3663">
        <w:rPr>
          <w:b/>
          <w:bCs/>
          <w:i/>
          <w:iCs/>
        </w:rPr>
        <w:t>LOCKDOWN</w:t>
      </w:r>
      <w:r>
        <w:t xml:space="preserve">.  </w:t>
      </w:r>
    </w:p>
    <w:p w14:paraId="56366227" w14:textId="77777777" w:rsidR="00506F26" w:rsidRDefault="00506F26" w:rsidP="00506F26">
      <w:pPr>
        <w:pStyle w:val="bulletedlist"/>
        <w:widowControl w:val="0"/>
        <w:numPr>
          <w:ilvl w:val="0"/>
          <w:numId w:val="3"/>
        </w:numPr>
        <w:suppressAutoHyphens/>
      </w:pPr>
      <w:r>
        <w:t xml:space="preserve">If the danger is immediate (such as an active sniper) and you cannot get to a safe location, assume as compact a position as possible, as low to the ground as possible, behind a tree or other structure if possible. </w:t>
      </w:r>
    </w:p>
    <w:p w14:paraId="7F6051B3" w14:textId="77777777" w:rsidR="00506F26" w:rsidRDefault="00506F26" w:rsidP="00506F26">
      <w:pPr>
        <w:pStyle w:val="bulletedlist"/>
        <w:widowControl w:val="0"/>
        <w:numPr>
          <w:ilvl w:val="0"/>
          <w:numId w:val="3"/>
        </w:numPr>
        <w:suppressAutoHyphens/>
      </w:pPr>
      <w:r>
        <w:t xml:space="preserve">Do not gather in groups. </w:t>
      </w:r>
    </w:p>
    <w:p w14:paraId="2D2B3092" w14:textId="77777777" w:rsidR="00506F26" w:rsidRDefault="00506F26" w:rsidP="00506F26">
      <w:pPr>
        <w:pStyle w:val="bulletedlist"/>
        <w:widowControl w:val="0"/>
        <w:numPr>
          <w:ilvl w:val="0"/>
          <w:numId w:val="3"/>
        </w:numPr>
        <w:suppressAutoHyphens/>
      </w:pPr>
      <w:r>
        <w:t>Direct nearby students and staff into rooms that can be locked.</w:t>
      </w:r>
    </w:p>
    <w:p w14:paraId="6CF32448" w14:textId="5D4C6502" w:rsidR="00506F26" w:rsidRDefault="00506F26" w:rsidP="00506F26">
      <w:pPr>
        <w:pStyle w:val="bulletedlist"/>
        <w:widowControl w:val="0"/>
        <w:numPr>
          <w:ilvl w:val="0"/>
          <w:numId w:val="3"/>
        </w:numPr>
        <w:suppressAutoHyphens/>
      </w:pPr>
      <w:r>
        <w:t xml:space="preserve">Notify the </w:t>
      </w:r>
      <w:r w:rsidR="006E3663" w:rsidRPr="006E3663">
        <w:rPr>
          <w:b/>
          <w:bCs/>
          <w:i/>
          <w:iCs/>
        </w:rPr>
        <w:t>HEAD OF SCHOOL</w:t>
      </w:r>
      <w:r>
        <w:t xml:space="preserve">.  </w:t>
      </w:r>
    </w:p>
    <w:p w14:paraId="46C3D6CA" w14:textId="77777777" w:rsidR="00506F26" w:rsidRDefault="00506F26" w:rsidP="00506F26">
      <w:pPr>
        <w:pStyle w:val="bulletedlist"/>
        <w:widowControl w:val="0"/>
        <w:numPr>
          <w:ilvl w:val="0"/>
          <w:numId w:val="3"/>
        </w:numPr>
        <w:suppressAutoHyphens/>
      </w:pPr>
      <w:r>
        <w:t>Ensure that the path is clear for emergency vehicles.</w:t>
      </w:r>
    </w:p>
    <w:p w14:paraId="6213EE4E" w14:textId="77777777" w:rsidR="00506F26" w:rsidRDefault="00506F26" w:rsidP="00506F26">
      <w:pPr>
        <w:pStyle w:val="bulletedlist"/>
        <w:widowControl w:val="0"/>
        <w:numPr>
          <w:ilvl w:val="0"/>
          <w:numId w:val="3"/>
        </w:numPr>
        <w:suppressAutoHyphens/>
      </w:pPr>
      <w:r>
        <w:t xml:space="preserve">Send someone to wait </w:t>
      </w:r>
      <w:r>
        <w:rPr>
          <w:b/>
        </w:rPr>
        <w:t>in a safe place</w:t>
      </w:r>
      <w:r>
        <w:t xml:space="preserve"> and direct emergency responders to the incident site. Provide responders with a school map, a master key, and the location of any video surveillance, and let them know who is still in the building.</w:t>
      </w:r>
    </w:p>
    <w:p w14:paraId="31AA07E5" w14:textId="77777777" w:rsidR="00506F26" w:rsidRDefault="00506F26" w:rsidP="00506F26">
      <w:pPr>
        <w:pStyle w:val="bulletedlist"/>
        <w:widowControl w:val="0"/>
        <w:numPr>
          <w:ilvl w:val="0"/>
          <w:numId w:val="3"/>
        </w:numPr>
        <w:suppressAutoHyphens/>
      </w:pPr>
      <w:r>
        <w:t>Disconnect the television feed, but keep all security cameras on.</w:t>
      </w:r>
    </w:p>
    <w:p w14:paraId="62FDA2B2" w14:textId="77777777" w:rsidR="00996446" w:rsidRDefault="00996446" w:rsidP="003C165B">
      <w:pPr>
        <w:pStyle w:val="bulletedlist"/>
        <w:widowControl w:val="0"/>
        <w:numPr>
          <w:ilvl w:val="0"/>
          <w:numId w:val="0"/>
        </w:numPr>
        <w:suppressAutoHyphens/>
        <w:jc w:val="center"/>
        <w:rPr>
          <w:b/>
          <w:color w:val="943634" w:themeColor="accent2" w:themeShade="BF"/>
          <w:sz w:val="36"/>
          <w:szCs w:val="36"/>
        </w:rPr>
      </w:pPr>
    </w:p>
    <w:p w14:paraId="375783F2" w14:textId="77777777" w:rsidR="003C165B" w:rsidRPr="00996446" w:rsidRDefault="00F76B2E" w:rsidP="003C165B">
      <w:pPr>
        <w:pStyle w:val="bulletedlist"/>
        <w:widowControl w:val="0"/>
        <w:numPr>
          <w:ilvl w:val="0"/>
          <w:numId w:val="0"/>
        </w:numPr>
        <w:suppressAutoHyphens/>
        <w:jc w:val="center"/>
        <w:rPr>
          <w:b/>
          <w:color w:val="943634" w:themeColor="accent2" w:themeShade="BF"/>
          <w:sz w:val="36"/>
          <w:szCs w:val="36"/>
        </w:rPr>
      </w:pPr>
      <w:r w:rsidRPr="00996446">
        <w:rPr>
          <w:b/>
          <w:color w:val="943634" w:themeColor="accent2" w:themeShade="BF"/>
          <w:sz w:val="36"/>
          <w:szCs w:val="36"/>
        </w:rPr>
        <w:t>SHOOTING</w:t>
      </w:r>
    </w:p>
    <w:p w14:paraId="336DA95D" w14:textId="77777777" w:rsidR="00996446" w:rsidRPr="00996446" w:rsidRDefault="00996446" w:rsidP="003C165B">
      <w:pPr>
        <w:pStyle w:val="bulletedlist"/>
        <w:widowControl w:val="0"/>
        <w:numPr>
          <w:ilvl w:val="0"/>
          <w:numId w:val="0"/>
        </w:numPr>
        <w:suppressAutoHyphens/>
        <w:jc w:val="center"/>
        <w:rPr>
          <w:sz w:val="36"/>
          <w:szCs w:val="36"/>
        </w:rPr>
      </w:pPr>
    </w:p>
    <w:p w14:paraId="11073572" w14:textId="77777777" w:rsidR="00996446" w:rsidRPr="00996446" w:rsidRDefault="00996446" w:rsidP="003C165B">
      <w:pPr>
        <w:pStyle w:val="bulletedlist"/>
        <w:widowControl w:val="0"/>
        <w:numPr>
          <w:ilvl w:val="0"/>
          <w:numId w:val="0"/>
        </w:numPr>
        <w:suppressAutoHyphens/>
        <w:jc w:val="center"/>
        <w:rPr>
          <w:sz w:val="36"/>
          <w:szCs w:val="36"/>
        </w:rPr>
      </w:pPr>
    </w:p>
    <w:p w14:paraId="5C9A1607" w14:textId="77777777" w:rsidR="00996446" w:rsidRDefault="00996446" w:rsidP="003C165B">
      <w:pPr>
        <w:pStyle w:val="bulletedlist"/>
        <w:widowControl w:val="0"/>
        <w:numPr>
          <w:ilvl w:val="0"/>
          <w:numId w:val="0"/>
        </w:numPr>
        <w:suppressAutoHyphens/>
        <w:jc w:val="center"/>
        <w:rPr>
          <w:sz w:val="28"/>
          <w:szCs w:val="28"/>
        </w:rPr>
      </w:pPr>
    </w:p>
    <w:p w14:paraId="1E4BEC8D" w14:textId="77777777" w:rsidR="00996446" w:rsidRDefault="00996446" w:rsidP="003C165B">
      <w:pPr>
        <w:pStyle w:val="bulletedlist"/>
        <w:widowControl w:val="0"/>
        <w:numPr>
          <w:ilvl w:val="0"/>
          <w:numId w:val="0"/>
        </w:numPr>
        <w:suppressAutoHyphens/>
        <w:jc w:val="center"/>
        <w:rPr>
          <w:sz w:val="28"/>
          <w:szCs w:val="28"/>
        </w:rPr>
      </w:pPr>
    </w:p>
    <w:p w14:paraId="61BEA72D" w14:textId="77777777" w:rsidR="00996446" w:rsidRDefault="00996446" w:rsidP="003C165B">
      <w:pPr>
        <w:pStyle w:val="bulletedlist"/>
        <w:widowControl w:val="0"/>
        <w:numPr>
          <w:ilvl w:val="0"/>
          <w:numId w:val="0"/>
        </w:numPr>
        <w:suppressAutoHyphens/>
        <w:jc w:val="center"/>
        <w:rPr>
          <w:sz w:val="28"/>
          <w:szCs w:val="28"/>
        </w:rPr>
      </w:pPr>
    </w:p>
    <w:p w14:paraId="6A204DE6" w14:textId="77777777" w:rsidR="00996446" w:rsidRDefault="00996446" w:rsidP="003C165B">
      <w:pPr>
        <w:pStyle w:val="bulletedlist"/>
        <w:widowControl w:val="0"/>
        <w:numPr>
          <w:ilvl w:val="0"/>
          <w:numId w:val="0"/>
        </w:numPr>
        <w:suppressAutoHyphens/>
        <w:jc w:val="center"/>
        <w:rPr>
          <w:sz w:val="28"/>
          <w:szCs w:val="28"/>
        </w:rPr>
      </w:pPr>
    </w:p>
    <w:p w14:paraId="7459679D" w14:textId="77777777" w:rsidR="00996446" w:rsidRDefault="00996446" w:rsidP="003C165B">
      <w:pPr>
        <w:pStyle w:val="bulletedlist"/>
        <w:widowControl w:val="0"/>
        <w:numPr>
          <w:ilvl w:val="0"/>
          <w:numId w:val="0"/>
        </w:numPr>
        <w:suppressAutoHyphens/>
        <w:jc w:val="center"/>
        <w:rPr>
          <w:sz w:val="28"/>
          <w:szCs w:val="28"/>
        </w:rPr>
      </w:pPr>
    </w:p>
    <w:p w14:paraId="24E8E3EE" w14:textId="77777777" w:rsidR="00996446" w:rsidRDefault="00996446" w:rsidP="003C165B">
      <w:pPr>
        <w:pStyle w:val="bulletedlist"/>
        <w:widowControl w:val="0"/>
        <w:numPr>
          <w:ilvl w:val="0"/>
          <w:numId w:val="0"/>
        </w:numPr>
        <w:suppressAutoHyphens/>
        <w:jc w:val="center"/>
        <w:rPr>
          <w:sz w:val="28"/>
          <w:szCs w:val="28"/>
        </w:rPr>
      </w:pPr>
    </w:p>
    <w:p w14:paraId="157CD889" w14:textId="77777777" w:rsidR="00996446" w:rsidRDefault="00996446" w:rsidP="003C165B">
      <w:pPr>
        <w:pStyle w:val="bulletedlist"/>
        <w:widowControl w:val="0"/>
        <w:numPr>
          <w:ilvl w:val="0"/>
          <w:numId w:val="0"/>
        </w:numPr>
        <w:suppressAutoHyphens/>
        <w:jc w:val="center"/>
        <w:rPr>
          <w:sz w:val="28"/>
          <w:szCs w:val="28"/>
        </w:rPr>
      </w:pPr>
    </w:p>
    <w:p w14:paraId="718BC6A6" w14:textId="77777777" w:rsidR="00996446" w:rsidRDefault="00996446" w:rsidP="003C165B">
      <w:pPr>
        <w:pStyle w:val="bulletedlist"/>
        <w:widowControl w:val="0"/>
        <w:numPr>
          <w:ilvl w:val="0"/>
          <w:numId w:val="0"/>
        </w:numPr>
        <w:suppressAutoHyphens/>
        <w:jc w:val="center"/>
        <w:rPr>
          <w:sz w:val="28"/>
          <w:szCs w:val="28"/>
        </w:rPr>
      </w:pPr>
    </w:p>
    <w:p w14:paraId="1A50C811" w14:textId="77777777" w:rsidR="00996446" w:rsidRDefault="00996446" w:rsidP="003C165B">
      <w:pPr>
        <w:pStyle w:val="bulletedlist"/>
        <w:widowControl w:val="0"/>
        <w:numPr>
          <w:ilvl w:val="0"/>
          <w:numId w:val="0"/>
        </w:numPr>
        <w:suppressAutoHyphens/>
        <w:jc w:val="center"/>
        <w:rPr>
          <w:sz w:val="28"/>
          <w:szCs w:val="28"/>
        </w:rPr>
      </w:pPr>
    </w:p>
    <w:p w14:paraId="2817EE19" w14:textId="77777777" w:rsidR="00996446" w:rsidRDefault="00996446" w:rsidP="003C165B">
      <w:pPr>
        <w:pStyle w:val="bulletedlist"/>
        <w:widowControl w:val="0"/>
        <w:numPr>
          <w:ilvl w:val="0"/>
          <w:numId w:val="0"/>
        </w:numPr>
        <w:suppressAutoHyphens/>
        <w:jc w:val="center"/>
        <w:rPr>
          <w:sz w:val="28"/>
          <w:szCs w:val="28"/>
        </w:rPr>
      </w:pPr>
    </w:p>
    <w:p w14:paraId="3915F838" w14:textId="77777777" w:rsidR="00996446" w:rsidRDefault="00996446" w:rsidP="003C165B">
      <w:pPr>
        <w:pStyle w:val="bulletedlist"/>
        <w:widowControl w:val="0"/>
        <w:numPr>
          <w:ilvl w:val="0"/>
          <w:numId w:val="0"/>
        </w:numPr>
        <w:suppressAutoHyphens/>
        <w:jc w:val="center"/>
        <w:rPr>
          <w:sz w:val="28"/>
          <w:szCs w:val="28"/>
        </w:rPr>
      </w:pPr>
    </w:p>
    <w:p w14:paraId="1AE04C98" w14:textId="77777777" w:rsidR="00996446" w:rsidRDefault="00996446" w:rsidP="003C165B">
      <w:pPr>
        <w:pStyle w:val="bulletedlist"/>
        <w:widowControl w:val="0"/>
        <w:numPr>
          <w:ilvl w:val="0"/>
          <w:numId w:val="0"/>
        </w:numPr>
        <w:suppressAutoHyphens/>
        <w:jc w:val="center"/>
        <w:rPr>
          <w:sz w:val="28"/>
          <w:szCs w:val="28"/>
        </w:rPr>
      </w:pPr>
    </w:p>
    <w:p w14:paraId="29E72B4D" w14:textId="77777777" w:rsidR="00996446" w:rsidRDefault="00996446" w:rsidP="003C165B">
      <w:pPr>
        <w:pStyle w:val="bulletedlist"/>
        <w:widowControl w:val="0"/>
        <w:numPr>
          <w:ilvl w:val="0"/>
          <w:numId w:val="0"/>
        </w:numPr>
        <w:suppressAutoHyphens/>
        <w:jc w:val="center"/>
        <w:rPr>
          <w:sz w:val="28"/>
          <w:szCs w:val="28"/>
        </w:rPr>
      </w:pPr>
    </w:p>
    <w:p w14:paraId="2474F8C6" w14:textId="77777777" w:rsidR="00996446" w:rsidRDefault="00996446" w:rsidP="003C165B">
      <w:pPr>
        <w:pStyle w:val="bulletedlist"/>
        <w:widowControl w:val="0"/>
        <w:numPr>
          <w:ilvl w:val="0"/>
          <w:numId w:val="0"/>
        </w:numPr>
        <w:suppressAutoHyphens/>
        <w:jc w:val="center"/>
        <w:rPr>
          <w:sz w:val="28"/>
          <w:szCs w:val="28"/>
        </w:rPr>
      </w:pPr>
    </w:p>
    <w:p w14:paraId="36788891" w14:textId="77777777" w:rsidR="00996446" w:rsidRDefault="00996446" w:rsidP="003C165B">
      <w:pPr>
        <w:pStyle w:val="bulletedlist"/>
        <w:widowControl w:val="0"/>
        <w:numPr>
          <w:ilvl w:val="0"/>
          <w:numId w:val="0"/>
        </w:numPr>
        <w:suppressAutoHyphens/>
        <w:jc w:val="center"/>
        <w:rPr>
          <w:sz w:val="28"/>
          <w:szCs w:val="28"/>
        </w:rPr>
      </w:pPr>
    </w:p>
    <w:p w14:paraId="491BE4D6" w14:textId="77777777" w:rsidR="00996446" w:rsidRDefault="00996446" w:rsidP="003C165B">
      <w:pPr>
        <w:pStyle w:val="bulletedlist"/>
        <w:widowControl w:val="0"/>
        <w:numPr>
          <w:ilvl w:val="0"/>
          <w:numId w:val="0"/>
        </w:numPr>
        <w:suppressAutoHyphens/>
        <w:jc w:val="center"/>
        <w:rPr>
          <w:sz w:val="28"/>
          <w:szCs w:val="28"/>
        </w:rPr>
      </w:pPr>
    </w:p>
    <w:p w14:paraId="4E26CE7E" w14:textId="77777777" w:rsidR="00506F26" w:rsidRPr="00BB39B0" w:rsidRDefault="00506F26" w:rsidP="003C165B">
      <w:pPr>
        <w:pStyle w:val="bulletedlist"/>
        <w:widowControl w:val="0"/>
        <w:numPr>
          <w:ilvl w:val="0"/>
          <w:numId w:val="0"/>
        </w:numPr>
        <w:suppressAutoHyphens/>
        <w:jc w:val="center"/>
        <w:rPr>
          <w:b/>
          <w:color w:val="943634" w:themeColor="accent2" w:themeShade="BF"/>
          <w:sz w:val="32"/>
          <w:szCs w:val="32"/>
        </w:rPr>
      </w:pPr>
      <w:r w:rsidRPr="00BB39B0">
        <w:rPr>
          <w:b/>
          <w:sz w:val="32"/>
          <w:szCs w:val="32"/>
        </w:rPr>
        <w:t>Hostage-taking</w:t>
      </w:r>
    </w:p>
    <w:p w14:paraId="41CC8F11" w14:textId="77777777" w:rsidR="00506F26" w:rsidRDefault="00506F26" w:rsidP="00506F26">
      <w:pPr>
        <w:rPr>
          <w:b/>
        </w:rPr>
      </w:pPr>
      <w:r>
        <w:rPr>
          <w:b/>
        </w:rPr>
        <w:t>On the scene</w:t>
      </w:r>
    </w:p>
    <w:p w14:paraId="5F994A1A" w14:textId="77777777" w:rsidR="00506F26" w:rsidRDefault="00506F26" w:rsidP="00506F26">
      <w:pPr>
        <w:pStyle w:val="bulletedlist"/>
        <w:widowControl w:val="0"/>
        <w:numPr>
          <w:ilvl w:val="0"/>
          <w:numId w:val="3"/>
        </w:numPr>
        <w:suppressAutoHyphens/>
      </w:pPr>
      <w:r>
        <w:t xml:space="preserve">Do not argue with a hostage taker. As much as possible, do what he/she tells you to. Treat him/her with calmness and respect. Do not argue, make suggestions, or try to negotiate. </w:t>
      </w:r>
    </w:p>
    <w:p w14:paraId="16BCB9DD" w14:textId="77777777" w:rsidR="00506F26" w:rsidRDefault="00506F26" w:rsidP="00506F26">
      <w:pPr>
        <w:pStyle w:val="bulletedlist"/>
        <w:widowControl w:val="0"/>
        <w:numPr>
          <w:ilvl w:val="0"/>
          <w:numId w:val="3"/>
        </w:numPr>
        <w:suppressAutoHyphens/>
      </w:pPr>
      <w:r>
        <w:t xml:space="preserve">Observe the person well and try to remember details in order to give a good description later. </w:t>
      </w:r>
    </w:p>
    <w:p w14:paraId="613314C5" w14:textId="77777777" w:rsidR="00506F26" w:rsidRDefault="00506F26" w:rsidP="00506F26">
      <w:pPr>
        <w:pStyle w:val="bulletedlist"/>
        <w:widowControl w:val="0"/>
        <w:numPr>
          <w:ilvl w:val="0"/>
          <w:numId w:val="3"/>
        </w:numPr>
        <w:suppressAutoHyphens/>
      </w:pPr>
      <w:r>
        <w:t>Remain calm and reassure students; encourage safe behavior by students.</w:t>
      </w:r>
    </w:p>
    <w:p w14:paraId="7FB0C053" w14:textId="77777777" w:rsidR="00506F26" w:rsidRDefault="00506F26" w:rsidP="00506F26">
      <w:pPr>
        <w:rPr>
          <w:b/>
        </w:rPr>
      </w:pPr>
      <w:r>
        <w:rPr>
          <w:b/>
        </w:rPr>
        <w:t>In the office</w:t>
      </w:r>
    </w:p>
    <w:p w14:paraId="3ACF2C89" w14:textId="77777777" w:rsidR="00506F26" w:rsidRDefault="00506F26" w:rsidP="00506F26">
      <w:pPr>
        <w:pStyle w:val="bulletedlist"/>
        <w:widowControl w:val="0"/>
        <w:numPr>
          <w:ilvl w:val="0"/>
          <w:numId w:val="3"/>
        </w:numPr>
        <w:suppressAutoHyphens/>
      </w:pPr>
      <w:r>
        <w:t>Call 911. (Do not hang up; keep the line open.)</w:t>
      </w:r>
    </w:p>
    <w:p w14:paraId="38EC4B54" w14:textId="77777777" w:rsidR="00506F26" w:rsidRDefault="00506F26" w:rsidP="00506F26">
      <w:pPr>
        <w:pStyle w:val="bulletedlist"/>
        <w:widowControl w:val="0"/>
        <w:numPr>
          <w:ilvl w:val="0"/>
          <w:numId w:val="3"/>
        </w:numPr>
        <w:suppressAutoHyphens/>
      </w:pPr>
      <w:r>
        <w:t>Prepare a list of who is in the room and prepare to notify their families.</w:t>
      </w:r>
    </w:p>
    <w:p w14:paraId="5C129AE6" w14:textId="77777777" w:rsidR="00506F26" w:rsidRDefault="00506F26" w:rsidP="00506F26">
      <w:pPr>
        <w:pStyle w:val="bulletedlist"/>
        <w:widowControl w:val="0"/>
        <w:numPr>
          <w:ilvl w:val="0"/>
          <w:numId w:val="3"/>
        </w:numPr>
        <w:suppressAutoHyphens/>
      </w:pPr>
      <w:r>
        <w:t xml:space="preserve">Send someone to wait </w:t>
      </w:r>
      <w:r>
        <w:rPr>
          <w:b/>
        </w:rPr>
        <w:t>in a safe place</w:t>
      </w:r>
      <w:r>
        <w:t xml:space="preserve"> and direct emergency responders to the incident site. Provide responders with a school map, a master key, and the location of any video surveillance, and let them know who is still in the building.</w:t>
      </w:r>
    </w:p>
    <w:p w14:paraId="50CD4B09" w14:textId="77777777" w:rsidR="00506F26" w:rsidRDefault="00506F26" w:rsidP="00506F26">
      <w:pPr>
        <w:pStyle w:val="bulletedlist"/>
        <w:widowControl w:val="0"/>
        <w:numPr>
          <w:ilvl w:val="0"/>
          <w:numId w:val="3"/>
        </w:numPr>
        <w:suppressAutoHyphens/>
      </w:pPr>
      <w:r>
        <w:t>Once the hostage taker is contained, evacuation may become possible. Announce the evacuation by radio, phone, or in person, but not by the public address system.</w:t>
      </w:r>
    </w:p>
    <w:p w14:paraId="6EC47E2B" w14:textId="77777777" w:rsidR="00996446" w:rsidRDefault="00996446" w:rsidP="00F76B2E">
      <w:pPr>
        <w:jc w:val="center"/>
        <w:rPr>
          <w:b/>
          <w:color w:val="984806" w:themeColor="accent6" w:themeShade="80"/>
          <w:sz w:val="36"/>
          <w:szCs w:val="36"/>
        </w:rPr>
      </w:pPr>
    </w:p>
    <w:p w14:paraId="03293907" w14:textId="77777777" w:rsidR="00F76B2E" w:rsidRDefault="00F76B2E" w:rsidP="00F76B2E">
      <w:pPr>
        <w:jc w:val="center"/>
        <w:rPr>
          <w:b/>
          <w:color w:val="984806" w:themeColor="accent6" w:themeShade="80"/>
          <w:sz w:val="36"/>
          <w:szCs w:val="36"/>
        </w:rPr>
      </w:pPr>
      <w:r w:rsidRPr="00996446">
        <w:rPr>
          <w:b/>
          <w:color w:val="984806" w:themeColor="accent6" w:themeShade="80"/>
          <w:sz w:val="36"/>
          <w:szCs w:val="36"/>
        </w:rPr>
        <w:t>HOSTAGE TAKING</w:t>
      </w:r>
    </w:p>
    <w:p w14:paraId="5F7D6954" w14:textId="77777777" w:rsidR="00FE7182" w:rsidRDefault="00FE7182" w:rsidP="00F76B2E">
      <w:pPr>
        <w:jc w:val="center"/>
        <w:rPr>
          <w:b/>
          <w:color w:val="984806" w:themeColor="accent6" w:themeShade="80"/>
          <w:sz w:val="36"/>
          <w:szCs w:val="36"/>
        </w:rPr>
      </w:pPr>
    </w:p>
    <w:p w14:paraId="693EA6AA" w14:textId="77777777" w:rsidR="00FE7182" w:rsidRDefault="00FE7182" w:rsidP="00F76B2E">
      <w:pPr>
        <w:jc w:val="center"/>
        <w:rPr>
          <w:b/>
          <w:color w:val="984806" w:themeColor="accent6" w:themeShade="80"/>
          <w:sz w:val="36"/>
          <w:szCs w:val="36"/>
        </w:rPr>
      </w:pPr>
    </w:p>
    <w:p w14:paraId="238CAEDC" w14:textId="77777777" w:rsidR="00FE7182" w:rsidRDefault="00FE7182" w:rsidP="00F76B2E">
      <w:pPr>
        <w:jc w:val="center"/>
        <w:rPr>
          <w:b/>
          <w:color w:val="984806" w:themeColor="accent6" w:themeShade="80"/>
          <w:sz w:val="36"/>
          <w:szCs w:val="36"/>
        </w:rPr>
      </w:pPr>
    </w:p>
    <w:p w14:paraId="671D055C" w14:textId="77777777" w:rsidR="00FE7182" w:rsidRDefault="00FE7182" w:rsidP="00F76B2E">
      <w:pPr>
        <w:jc w:val="center"/>
        <w:rPr>
          <w:b/>
          <w:color w:val="984806" w:themeColor="accent6" w:themeShade="80"/>
          <w:sz w:val="36"/>
          <w:szCs w:val="36"/>
        </w:rPr>
      </w:pPr>
    </w:p>
    <w:p w14:paraId="5F6399A6" w14:textId="77777777" w:rsidR="00FE7182" w:rsidRDefault="00FE7182" w:rsidP="00F76B2E">
      <w:pPr>
        <w:jc w:val="center"/>
        <w:rPr>
          <w:b/>
          <w:color w:val="984806" w:themeColor="accent6" w:themeShade="80"/>
          <w:sz w:val="36"/>
          <w:szCs w:val="36"/>
        </w:rPr>
      </w:pPr>
    </w:p>
    <w:p w14:paraId="27EE7B46" w14:textId="77777777" w:rsidR="00FE7182" w:rsidRPr="00996446" w:rsidRDefault="00FE7182" w:rsidP="006E3663">
      <w:pPr>
        <w:rPr>
          <w:b/>
          <w:color w:val="984806" w:themeColor="accent6" w:themeShade="80"/>
          <w:sz w:val="36"/>
          <w:szCs w:val="36"/>
        </w:rPr>
      </w:pPr>
    </w:p>
    <w:sectPr w:rsidR="00FE7182" w:rsidRPr="009964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5A90" w14:textId="77777777" w:rsidR="000443C9" w:rsidRDefault="000443C9" w:rsidP="005A52CA">
      <w:pPr>
        <w:spacing w:after="0"/>
      </w:pPr>
      <w:r>
        <w:separator/>
      </w:r>
    </w:p>
  </w:endnote>
  <w:endnote w:type="continuationSeparator" w:id="0">
    <w:p w14:paraId="2D4D8D26" w14:textId="77777777" w:rsidR="000443C9" w:rsidRDefault="000443C9" w:rsidP="005A5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FB8F" w14:textId="77777777" w:rsidR="000443C9" w:rsidRDefault="000443C9" w:rsidP="005A52CA">
      <w:pPr>
        <w:spacing w:after="0"/>
      </w:pPr>
      <w:r>
        <w:separator/>
      </w:r>
    </w:p>
  </w:footnote>
  <w:footnote w:type="continuationSeparator" w:id="0">
    <w:p w14:paraId="2B7C43B0" w14:textId="77777777" w:rsidR="000443C9" w:rsidRDefault="000443C9" w:rsidP="005A52CA">
      <w:pPr>
        <w:spacing w:after="0"/>
      </w:pPr>
      <w:r>
        <w:continuationSeparator/>
      </w:r>
    </w:p>
  </w:footnote>
  <w:footnote w:id="1">
    <w:p w14:paraId="2EB893CE" w14:textId="77777777" w:rsidR="000443C9" w:rsidRDefault="000443C9" w:rsidP="00506F26">
      <w:pPr>
        <w:pStyle w:val="FootnoteText"/>
      </w:pPr>
    </w:p>
  </w:footnote>
  <w:footnote w:id="2">
    <w:p w14:paraId="7A0B03A6" w14:textId="77777777" w:rsidR="000443C9" w:rsidRDefault="000443C9" w:rsidP="00506F26">
      <w:pPr>
        <w:pStyle w:val="FootnoteText"/>
      </w:pPr>
    </w:p>
  </w:footnote>
  <w:footnote w:id="3">
    <w:p w14:paraId="1397F1E4" w14:textId="77777777" w:rsidR="000443C9" w:rsidRDefault="000443C9" w:rsidP="00506F26">
      <w:pPr>
        <w:pStyle w:val="FootnoteText"/>
      </w:pPr>
    </w:p>
    <w:p w14:paraId="47277199" w14:textId="77777777" w:rsidR="000443C9" w:rsidRPr="003967C6" w:rsidRDefault="000443C9" w:rsidP="00506F26">
      <w:pPr>
        <w:pStyle w:val="FootnoteText"/>
        <w:rPr>
          <w:vertAlign w:val="superscript"/>
        </w:rPr>
      </w:pPr>
    </w:p>
  </w:footnote>
  <w:footnote w:id="4">
    <w:p w14:paraId="4F3DD625" w14:textId="77777777" w:rsidR="000443C9" w:rsidRPr="005A52CA" w:rsidRDefault="000443C9" w:rsidP="005A52CA">
      <w:pPr>
        <w:pStyle w:val="FootnoteText"/>
      </w:pPr>
    </w:p>
  </w:footnote>
  <w:footnote w:id="5">
    <w:p w14:paraId="124D21EF" w14:textId="77777777" w:rsidR="000443C9" w:rsidRDefault="000443C9" w:rsidP="00506F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504"/>
        </w:tabs>
        <w:ind w:left="504" w:hanging="288"/>
      </w:pPr>
      <w:rPr>
        <w:rFonts w:ascii="Symbol" w:hAnsi="Symbol" w:cs="Symbol"/>
        <w:color w:val="auto"/>
        <w:sz w:val="20"/>
      </w:rPr>
    </w:lvl>
  </w:abstractNum>
  <w:abstractNum w:abstractNumId="2" w15:restartNumberingAfterBreak="0">
    <w:nsid w:val="00000008"/>
    <w:multiLevelType w:val="singleLevel"/>
    <w:tmpl w:val="00000008"/>
    <w:name w:val="WW8Num8"/>
    <w:lvl w:ilvl="0">
      <w:start w:val="1"/>
      <w:numFmt w:val="bullet"/>
      <w:lvlText w:val="—"/>
      <w:lvlJc w:val="left"/>
      <w:pPr>
        <w:tabs>
          <w:tab w:val="num" w:pos="1008"/>
        </w:tabs>
        <w:ind w:left="1008" w:hanging="432"/>
      </w:pPr>
      <w:rPr>
        <w:rFonts w:ascii="Times New Roman" w:hAnsi="Times New Roman" w:cs="Symbol"/>
        <w:color w:val="FF0000"/>
        <w:sz w:val="24"/>
      </w:rPr>
    </w:lvl>
  </w:abstractNum>
  <w:abstractNum w:abstractNumId="3" w15:restartNumberingAfterBreak="0">
    <w:nsid w:val="0ABC0A61"/>
    <w:multiLevelType w:val="hybridMultilevel"/>
    <w:tmpl w:val="D7B824DA"/>
    <w:lvl w:ilvl="0" w:tplc="F8B431E2">
      <w:start w:val="1"/>
      <w:numFmt w:val="bullet"/>
      <w:pStyle w:val="bulletedlist"/>
      <w:lvlText w:val=""/>
      <w:lvlJc w:val="left"/>
      <w:pPr>
        <w:tabs>
          <w:tab w:val="num" w:pos="504"/>
        </w:tabs>
        <w:ind w:left="504" w:hanging="288"/>
      </w:pPr>
      <w:rPr>
        <w:rFonts w:ascii="Symbol" w:hAnsi="Symbol" w:hint="default"/>
        <w:color w:val="auto"/>
        <w:sz w:val="20"/>
      </w:rPr>
    </w:lvl>
    <w:lvl w:ilvl="1" w:tplc="96908FC2">
      <w:start w:val="1"/>
      <w:numFmt w:val="bullet"/>
      <w:lvlText w:val="o"/>
      <w:lvlJc w:val="left"/>
      <w:pPr>
        <w:tabs>
          <w:tab w:val="num" w:pos="1440"/>
        </w:tabs>
        <w:ind w:left="1440" w:hanging="360"/>
      </w:pPr>
      <w:rPr>
        <w:rFonts w:ascii="Courier New" w:hAnsi="Courier New" w:hint="default"/>
        <w:color w:val="auto"/>
        <w:sz w:val="24"/>
      </w:rPr>
    </w:lvl>
    <w:lvl w:ilvl="2" w:tplc="CBA4DA8C">
      <w:start w:val="1"/>
      <w:numFmt w:val="bullet"/>
      <w:lvlText w:val=""/>
      <w:lvlJc w:val="left"/>
      <w:pPr>
        <w:tabs>
          <w:tab w:val="num" w:pos="2196"/>
        </w:tabs>
        <w:ind w:left="2196" w:hanging="216"/>
      </w:pPr>
      <w:rPr>
        <w:rFonts w:ascii="Symbol" w:hAnsi="Symbol" w:hint="default"/>
        <w:color w:val="auto"/>
        <w:sz w:val="20"/>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6674397B"/>
    <w:multiLevelType w:val="hybridMultilevel"/>
    <w:tmpl w:val="151A0D40"/>
    <w:lvl w:ilvl="0" w:tplc="2E14B326">
      <w:start w:val="1"/>
      <w:numFmt w:val="bullet"/>
      <w:pStyle w:val="bulletedlistsublist"/>
      <w:lvlText w:val="—"/>
      <w:lvlJc w:val="left"/>
      <w:pPr>
        <w:tabs>
          <w:tab w:val="num" w:pos="1008"/>
        </w:tabs>
        <w:ind w:left="1008" w:hanging="432"/>
      </w:pPr>
      <w:rPr>
        <w:rFonts w:ascii="Times New Roman" w:hAnsi="Times New Roman" w:hint="default"/>
        <w:color w:val="auto"/>
        <w:sz w:val="20"/>
      </w:rPr>
    </w:lvl>
    <w:lvl w:ilvl="1" w:tplc="ECA09322">
      <w:start w:val="1"/>
      <w:numFmt w:val="bullet"/>
      <w:lvlText w:val="—"/>
      <w:lvlJc w:val="left"/>
      <w:pPr>
        <w:tabs>
          <w:tab w:val="num" w:pos="1440"/>
        </w:tabs>
        <w:ind w:left="1440" w:hanging="360"/>
      </w:pPr>
      <w:rPr>
        <w:rFonts w:ascii="Times New Roman" w:hAnsi="Times New Roman" w:hint="default"/>
        <w:color w:val="auto"/>
        <w:sz w:val="24"/>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225988320">
    <w:abstractNumId w:val="3"/>
  </w:num>
  <w:num w:numId="2" w16cid:durableId="504713144">
    <w:abstractNumId w:val="0"/>
  </w:num>
  <w:num w:numId="3" w16cid:durableId="1840540578">
    <w:abstractNumId w:val="1"/>
  </w:num>
  <w:num w:numId="4" w16cid:durableId="712772580">
    <w:abstractNumId w:val="4"/>
  </w:num>
  <w:num w:numId="5" w16cid:durableId="1736318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28"/>
    <w:rsid w:val="000443C9"/>
    <w:rsid w:val="00230B6D"/>
    <w:rsid w:val="00241696"/>
    <w:rsid w:val="00270528"/>
    <w:rsid w:val="003C165B"/>
    <w:rsid w:val="004266E2"/>
    <w:rsid w:val="00470094"/>
    <w:rsid w:val="00506F26"/>
    <w:rsid w:val="00580B17"/>
    <w:rsid w:val="005A52CA"/>
    <w:rsid w:val="006E3663"/>
    <w:rsid w:val="00996446"/>
    <w:rsid w:val="009C2BB9"/>
    <w:rsid w:val="00BB39B0"/>
    <w:rsid w:val="00BD1149"/>
    <w:rsid w:val="00C26BDF"/>
    <w:rsid w:val="00D626EC"/>
    <w:rsid w:val="00D646FF"/>
    <w:rsid w:val="00D7375D"/>
    <w:rsid w:val="00DE4500"/>
    <w:rsid w:val="00E03D24"/>
    <w:rsid w:val="00E470AC"/>
    <w:rsid w:val="00F76B2E"/>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885C"/>
  <w15:docId w15:val="{9A524983-6212-4832-8CD4-8EFE1BF8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2CA"/>
    <w:pPr>
      <w:spacing w:after="10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5A52CA"/>
    <w:pPr>
      <w:keepNext/>
      <w:pageBreakBefore/>
      <w:outlineLvl w:val="1"/>
    </w:pPr>
    <w:rPr>
      <w:rFonts w:ascii="Arial Bold" w:hAnsi="Arial Bold"/>
      <w:sz w:val="30"/>
      <w:szCs w:val="28"/>
    </w:rPr>
  </w:style>
  <w:style w:type="paragraph" w:styleId="Heading3">
    <w:name w:val="heading 3"/>
    <w:basedOn w:val="Normal"/>
    <w:next w:val="Normal"/>
    <w:link w:val="Heading3Char"/>
    <w:uiPriority w:val="9"/>
    <w:semiHidden/>
    <w:unhideWhenUsed/>
    <w:qFormat/>
    <w:rsid w:val="00506F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
    <w:name w:val="warning"/>
    <w:basedOn w:val="Normal"/>
    <w:next w:val="Normal"/>
    <w:rsid w:val="005A52CA"/>
    <w:pPr>
      <w:pBdr>
        <w:top w:val="single" w:sz="2" w:space="3" w:color="FF0000"/>
        <w:bottom w:val="single" w:sz="2" w:space="3" w:color="FF0000"/>
      </w:pBdr>
      <w:tabs>
        <w:tab w:val="left" w:pos="360"/>
      </w:tabs>
      <w:spacing w:before="100"/>
      <w:ind w:left="360" w:hanging="360"/>
    </w:pPr>
    <w:rPr>
      <w:rFonts w:ascii="Arial" w:hAnsi="Arial"/>
      <w:b/>
      <w:sz w:val="19"/>
    </w:rPr>
  </w:style>
  <w:style w:type="character" w:customStyle="1" w:styleId="Heading2Char">
    <w:name w:val="Heading 2 Char"/>
    <w:basedOn w:val="DefaultParagraphFont"/>
    <w:link w:val="Heading2"/>
    <w:rsid w:val="005A52CA"/>
    <w:rPr>
      <w:rFonts w:ascii="Arial Bold" w:eastAsia="Times New Roman" w:hAnsi="Arial Bold" w:cs="Times New Roman"/>
      <w:sz w:val="30"/>
      <w:szCs w:val="28"/>
    </w:rPr>
  </w:style>
  <w:style w:type="paragraph" w:styleId="FootnoteText">
    <w:name w:val="footnote text"/>
    <w:basedOn w:val="Normal"/>
    <w:link w:val="FootnoteTextChar"/>
    <w:rsid w:val="005A52CA"/>
    <w:rPr>
      <w:sz w:val="18"/>
    </w:rPr>
  </w:style>
  <w:style w:type="character" w:customStyle="1" w:styleId="FootnoteTextChar">
    <w:name w:val="Footnote Text Char"/>
    <w:basedOn w:val="DefaultParagraphFont"/>
    <w:link w:val="FootnoteText"/>
    <w:rsid w:val="005A52CA"/>
    <w:rPr>
      <w:rFonts w:ascii="Times New Roman" w:eastAsia="Times New Roman" w:hAnsi="Times New Roman" w:cs="Times New Roman"/>
      <w:sz w:val="18"/>
      <w:szCs w:val="24"/>
    </w:rPr>
  </w:style>
  <w:style w:type="paragraph" w:customStyle="1" w:styleId="bulletedlist">
    <w:name w:val="bulleted list"/>
    <w:basedOn w:val="Normal"/>
    <w:rsid w:val="005A52CA"/>
    <w:pPr>
      <w:numPr>
        <w:numId w:val="1"/>
      </w:numPr>
    </w:pPr>
  </w:style>
  <w:style w:type="character" w:styleId="FootnoteReference">
    <w:name w:val="footnote reference"/>
    <w:rsid w:val="005A52CA"/>
    <w:rPr>
      <w:vertAlign w:val="superscript"/>
    </w:rPr>
  </w:style>
  <w:style w:type="character" w:customStyle="1" w:styleId="Heading3Char">
    <w:name w:val="Heading 3 Char"/>
    <w:basedOn w:val="DefaultParagraphFont"/>
    <w:link w:val="Heading3"/>
    <w:uiPriority w:val="9"/>
    <w:semiHidden/>
    <w:rsid w:val="00506F26"/>
    <w:rPr>
      <w:rFonts w:asciiTheme="majorHAnsi" w:eastAsiaTheme="majorEastAsia" w:hAnsiTheme="majorHAnsi" w:cstheme="majorBidi"/>
      <w:b/>
      <w:bCs/>
      <w:color w:val="4F81BD" w:themeColor="accent1"/>
      <w:sz w:val="20"/>
      <w:szCs w:val="24"/>
    </w:rPr>
  </w:style>
  <w:style w:type="paragraph" w:customStyle="1" w:styleId="bulletedlistsublist">
    <w:name w:val="bulleted list sublist"/>
    <w:basedOn w:val="bulletedlist"/>
    <w:rsid w:val="00506F26"/>
    <w:pPr>
      <w:numPr>
        <w:numId w:val="4"/>
      </w:numPr>
    </w:pPr>
  </w:style>
  <w:style w:type="paragraph" w:customStyle="1" w:styleId="spacer">
    <w:name w:val="spacer"/>
    <w:basedOn w:val="Normal"/>
    <w:next w:val="Normal"/>
    <w:rsid w:val="00506F26"/>
    <w:pPr>
      <w:spacing w:after="0"/>
    </w:pPr>
    <w:rPr>
      <w:sz w:val="10"/>
    </w:rPr>
  </w:style>
  <w:style w:type="paragraph" w:styleId="BalloonText">
    <w:name w:val="Balloon Text"/>
    <w:basedOn w:val="Normal"/>
    <w:link w:val="BalloonTextChar"/>
    <w:uiPriority w:val="99"/>
    <w:semiHidden/>
    <w:unhideWhenUsed/>
    <w:rsid w:val="002416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71CE-D9A2-41A2-A62C-F43FD219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Hinckley-Gordon</dc:creator>
  <cp:lastModifiedBy>Matthew Newberg</cp:lastModifiedBy>
  <cp:revision>4</cp:revision>
  <cp:lastPrinted>2016-01-19T14:52:00Z</cp:lastPrinted>
  <dcterms:created xsi:type="dcterms:W3CDTF">2023-09-07T16:33:00Z</dcterms:created>
  <dcterms:modified xsi:type="dcterms:W3CDTF">2023-10-02T16:15:00Z</dcterms:modified>
</cp:coreProperties>
</file>